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F1055" w14:textId="5034AC6D" w:rsidR="00400AAB" w:rsidRDefault="00400AAB" w:rsidP="00400AA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400AAB">
        <w:rPr>
          <w:rFonts w:ascii="Times New Roman" w:hAnsi="Times New Roman"/>
          <w:b/>
          <w:bCs/>
          <w:color w:val="000000"/>
          <w:sz w:val="32"/>
          <w:szCs w:val="32"/>
        </w:rPr>
        <w:t>Председатель Контрольно-счетной палаты Талдомского городского округа принял участие в</w:t>
      </w:r>
      <w:r w:rsidR="001E753E">
        <w:rPr>
          <w:rFonts w:ascii="Times New Roman" w:hAnsi="Times New Roman"/>
          <w:b/>
          <w:bCs/>
          <w:color w:val="000000"/>
          <w:sz w:val="32"/>
          <w:szCs w:val="32"/>
        </w:rPr>
        <w:t xml:space="preserve"> совместном </w:t>
      </w:r>
      <w:proofErr w:type="gramStart"/>
      <w:r w:rsidR="001E753E">
        <w:rPr>
          <w:rFonts w:ascii="Times New Roman" w:hAnsi="Times New Roman"/>
          <w:b/>
          <w:bCs/>
          <w:color w:val="000000"/>
          <w:sz w:val="32"/>
          <w:szCs w:val="32"/>
        </w:rPr>
        <w:t>заседании</w:t>
      </w:r>
      <w:r w:rsidRPr="00400AAB"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  <w:r w:rsidR="001E753E">
        <w:rPr>
          <w:rFonts w:ascii="Times New Roman" w:hAnsi="Times New Roman"/>
          <w:b/>
          <w:bCs/>
          <w:color w:val="000000"/>
          <w:sz w:val="32"/>
          <w:szCs w:val="32"/>
        </w:rPr>
        <w:t xml:space="preserve"> постоянных</w:t>
      </w:r>
      <w:proofErr w:type="gramEnd"/>
      <w:r w:rsidR="001E753E">
        <w:rPr>
          <w:rFonts w:ascii="Times New Roman" w:hAnsi="Times New Roman"/>
          <w:b/>
          <w:bCs/>
          <w:color w:val="000000"/>
          <w:sz w:val="32"/>
          <w:szCs w:val="32"/>
        </w:rPr>
        <w:t xml:space="preserve"> комиссий</w:t>
      </w:r>
      <w:r w:rsidRPr="00400AAB">
        <w:rPr>
          <w:rFonts w:ascii="Times New Roman" w:hAnsi="Times New Roman"/>
          <w:b/>
          <w:bCs/>
          <w:color w:val="000000"/>
          <w:sz w:val="32"/>
          <w:szCs w:val="32"/>
        </w:rPr>
        <w:t xml:space="preserve"> Совета депутатов</w:t>
      </w:r>
    </w:p>
    <w:p w14:paraId="766FE5D6" w14:textId="3FFF3D90" w:rsidR="007251EF" w:rsidRPr="00400AAB" w:rsidRDefault="007251EF" w:rsidP="00400AA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14:paraId="03E32308" w14:textId="7AC4289F" w:rsidR="001D22E4" w:rsidRDefault="00DC32B1" w:rsidP="00A02E2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DC32B1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0297DE91" wp14:editId="5CFE7B47">
            <wp:extent cx="4279121" cy="291465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3619" cy="2938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74ACE" w14:textId="77777777" w:rsidR="008D1B8E" w:rsidRDefault="008D1B8E" w:rsidP="00A02E2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1627C0C1" w14:textId="5D572AC5" w:rsidR="001D22E4" w:rsidRPr="001D22E4" w:rsidRDefault="008667EA" w:rsidP="001D22E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326479">
        <w:rPr>
          <w:rFonts w:ascii="Times New Roman" w:hAnsi="Times New Roman"/>
          <w:color w:val="000000"/>
          <w:sz w:val="28"/>
          <w:szCs w:val="28"/>
        </w:rPr>
        <w:t>3 апреля</w:t>
      </w:r>
      <w:r w:rsidR="001D22E4" w:rsidRPr="001D22E4"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326479">
        <w:rPr>
          <w:rFonts w:ascii="Times New Roman" w:hAnsi="Times New Roman"/>
          <w:color w:val="000000"/>
          <w:sz w:val="28"/>
          <w:szCs w:val="28"/>
        </w:rPr>
        <w:t>6</w:t>
      </w:r>
      <w:r w:rsidR="001D22E4" w:rsidRPr="001D22E4">
        <w:rPr>
          <w:rFonts w:ascii="Times New Roman" w:hAnsi="Times New Roman"/>
          <w:color w:val="000000"/>
          <w:sz w:val="28"/>
          <w:szCs w:val="28"/>
        </w:rPr>
        <w:t xml:space="preserve"> года состоялось </w:t>
      </w:r>
      <w:r w:rsidR="001E753E">
        <w:rPr>
          <w:rFonts w:ascii="Times New Roman" w:hAnsi="Times New Roman"/>
          <w:color w:val="000000"/>
          <w:sz w:val="28"/>
          <w:szCs w:val="28"/>
        </w:rPr>
        <w:t>совместное</w:t>
      </w:r>
      <w:r w:rsidR="001D22E4" w:rsidRPr="001D22E4">
        <w:rPr>
          <w:rFonts w:ascii="Times New Roman" w:hAnsi="Times New Roman"/>
          <w:color w:val="000000"/>
          <w:sz w:val="28"/>
          <w:szCs w:val="28"/>
        </w:rPr>
        <w:t xml:space="preserve"> заседание </w:t>
      </w:r>
      <w:r w:rsidR="001E753E">
        <w:rPr>
          <w:rFonts w:ascii="Times New Roman" w:hAnsi="Times New Roman"/>
          <w:color w:val="000000"/>
          <w:sz w:val="28"/>
          <w:szCs w:val="28"/>
        </w:rPr>
        <w:t xml:space="preserve">постоянных комиссий </w:t>
      </w:r>
      <w:r w:rsidR="001D22E4" w:rsidRPr="001D22E4">
        <w:rPr>
          <w:rFonts w:ascii="Times New Roman" w:hAnsi="Times New Roman"/>
          <w:color w:val="000000"/>
          <w:sz w:val="28"/>
          <w:szCs w:val="28"/>
        </w:rPr>
        <w:t>Совета депутатов Талдомского городского округа</w:t>
      </w:r>
      <w:r w:rsidR="002B4E10">
        <w:rPr>
          <w:rFonts w:ascii="Times New Roman" w:hAnsi="Times New Roman"/>
          <w:color w:val="000000"/>
          <w:sz w:val="28"/>
          <w:szCs w:val="28"/>
        </w:rPr>
        <w:t xml:space="preserve"> Московской области</w:t>
      </w:r>
      <w:r w:rsidR="001D22E4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1D22E4" w:rsidRPr="001D22E4">
        <w:rPr>
          <w:rFonts w:ascii="Times New Roman" w:hAnsi="Times New Roman"/>
          <w:color w:val="000000"/>
          <w:sz w:val="28"/>
          <w:szCs w:val="28"/>
        </w:rPr>
        <w:t xml:space="preserve">в котором принял участие Председатель Контрольно-счетной палаты Талдомского городского округа Московской области </w:t>
      </w:r>
      <w:proofErr w:type="spellStart"/>
      <w:r w:rsidR="001D22E4" w:rsidRPr="001D22E4">
        <w:rPr>
          <w:rFonts w:ascii="Times New Roman" w:hAnsi="Times New Roman"/>
          <w:color w:val="000000"/>
          <w:sz w:val="28"/>
          <w:szCs w:val="28"/>
        </w:rPr>
        <w:t>Любшев</w:t>
      </w:r>
      <w:proofErr w:type="spellEnd"/>
      <w:r w:rsidR="001D22E4" w:rsidRPr="001D22E4">
        <w:rPr>
          <w:rFonts w:ascii="Times New Roman" w:hAnsi="Times New Roman"/>
          <w:color w:val="000000"/>
          <w:sz w:val="28"/>
          <w:szCs w:val="28"/>
        </w:rPr>
        <w:t xml:space="preserve"> Михаил Александрович.</w:t>
      </w:r>
    </w:p>
    <w:p w14:paraId="0E1A60CB" w14:textId="77777777" w:rsidR="001D22E4" w:rsidRPr="001D22E4" w:rsidRDefault="001D22E4" w:rsidP="001D22E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1959743" w14:textId="55A9D54B" w:rsidR="002F54F3" w:rsidRDefault="001D22E4" w:rsidP="00EC1E7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D22E4">
        <w:rPr>
          <w:rFonts w:ascii="Times New Roman" w:hAnsi="Times New Roman"/>
          <w:color w:val="000000"/>
          <w:sz w:val="28"/>
          <w:szCs w:val="28"/>
        </w:rPr>
        <w:t xml:space="preserve">На повестку были вынесены </w:t>
      </w:r>
      <w:r w:rsidR="00EC1E71">
        <w:rPr>
          <w:rFonts w:ascii="Times New Roman" w:hAnsi="Times New Roman"/>
          <w:color w:val="000000"/>
          <w:sz w:val="28"/>
          <w:szCs w:val="28"/>
        </w:rPr>
        <w:t>следующие</w:t>
      </w:r>
      <w:r w:rsidRPr="001D22E4">
        <w:rPr>
          <w:rFonts w:ascii="Times New Roman" w:hAnsi="Times New Roman"/>
          <w:color w:val="000000"/>
          <w:sz w:val="28"/>
          <w:szCs w:val="28"/>
        </w:rPr>
        <w:t xml:space="preserve"> вопрос</w:t>
      </w:r>
      <w:r w:rsidR="00EC1E71">
        <w:rPr>
          <w:rFonts w:ascii="Times New Roman" w:hAnsi="Times New Roman"/>
          <w:color w:val="000000"/>
          <w:sz w:val="28"/>
          <w:szCs w:val="28"/>
        </w:rPr>
        <w:t>ы:</w:t>
      </w:r>
    </w:p>
    <w:p w14:paraId="678B3A26" w14:textId="72CF0C5C" w:rsidR="00326479" w:rsidRPr="00326479" w:rsidRDefault="00DC6348" w:rsidP="003264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="0032647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6479" w:rsidRPr="00326479">
        <w:rPr>
          <w:rFonts w:ascii="Times New Roman" w:hAnsi="Times New Roman"/>
          <w:color w:val="000000"/>
          <w:sz w:val="28"/>
          <w:szCs w:val="28"/>
        </w:rPr>
        <w:t>О внесении изменений и дополнений в решение Совета депутатов от 24 декабря 2025 г.</w:t>
      </w:r>
      <w:r w:rsidR="0032647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6479" w:rsidRPr="00326479">
        <w:rPr>
          <w:rFonts w:ascii="Times New Roman" w:hAnsi="Times New Roman"/>
          <w:color w:val="000000"/>
          <w:sz w:val="28"/>
          <w:szCs w:val="28"/>
        </w:rPr>
        <w:t>№ 105 «О бюджете Талдомского городского округа на 2026 год и плановый период 2027 и     2028 годов».</w:t>
      </w:r>
    </w:p>
    <w:p w14:paraId="6342AE93" w14:textId="7C3E083D" w:rsidR="00326479" w:rsidRPr="00326479" w:rsidRDefault="00326479" w:rsidP="003264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26479">
        <w:rPr>
          <w:rFonts w:ascii="Times New Roman" w:hAnsi="Times New Roman"/>
          <w:color w:val="000000"/>
          <w:sz w:val="28"/>
          <w:szCs w:val="28"/>
        </w:rPr>
        <w:t>2. О внесении изменений и дополнений в Правила благоустройства Талдомского городского округа Московской области, утвержденные решением Совета депутатов Талдомского городского округа Московской области № 79 от 29.10.2020 г.</w:t>
      </w:r>
    </w:p>
    <w:p w14:paraId="10303764" w14:textId="35E6EF84" w:rsidR="00326479" w:rsidRPr="00326479" w:rsidRDefault="00326479" w:rsidP="003264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26479">
        <w:rPr>
          <w:rFonts w:ascii="Times New Roman" w:hAnsi="Times New Roman"/>
          <w:color w:val="000000"/>
          <w:sz w:val="28"/>
          <w:szCs w:val="28"/>
        </w:rPr>
        <w:t>3. О внесении изменений в Положение о Комитете по культуре, физической культуре, спорту, туризму и работе с молодежью администрации Талдомского городского округа Московской области, утвержденное решением Совета депутатов Талдомского городского округа Московской области от 27.12.2018 г. № 135.</w:t>
      </w:r>
    </w:p>
    <w:p w14:paraId="24C99FB7" w14:textId="1ED3AB50" w:rsidR="00326479" w:rsidRPr="00326479" w:rsidRDefault="00326479" w:rsidP="003264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26479">
        <w:rPr>
          <w:rFonts w:ascii="Times New Roman" w:hAnsi="Times New Roman"/>
          <w:color w:val="000000"/>
          <w:sz w:val="28"/>
          <w:szCs w:val="28"/>
        </w:rPr>
        <w:t>4. О внесении изменений в Положение о старостах сельских населенных пунктов в Талдомском городском округе, утвержденное решением Совета депутатов Талдомского городского округа Московской области №58 от 28.08.2025 г.</w:t>
      </w:r>
    </w:p>
    <w:p w14:paraId="660105A5" w14:textId="48642F76" w:rsidR="00326479" w:rsidRPr="00326479" w:rsidRDefault="00326479" w:rsidP="003264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26479">
        <w:rPr>
          <w:rFonts w:ascii="Times New Roman" w:hAnsi="Times New Roman"/>
          <w:color w:val="000000"/>
          <w:sz w:val="28"/>
          <w:szCs w:val="28"/>
        </w:rPr>
        <w:t>5. О согласовании передачи в безвозмездное пользование</w:t>
      </w:r>
      <w:r>
        <w:rPr>
          <w:rFonts w:ascii="Times New Roman" w:hAnsi="Times New Roman"/>
          <w:color w:val="000000"/>
          <w:sz w:val="28"/>
          <w:szCs w:val="28"/>
        </w:rPr>
        <w:t xml:space="preserve"> помещений</w:t>
      </w:r>
      <w:r w:rsidRPr="00326479">
        <w:rPr>
          <w:rFonts w:ascii="Times New Roman" w:hAnsi="Times New Roman"/>
          <w:color w:val="000000"/>
          <w:sz w:val="28"/>
          <w:szCs w:val="28"/>
        </w:rPr>
        <w:t xml:space="preserve"> АО «Почта России»</w:t>
      </w:r>
      <w:r>
        <w:rPr>
          <w:rFonts w:ascii="Times New Roman" w:hAnsi="Times New Roman"/>
          <w:color w:val="000000"/>
          <w:sz w:val="28"/>
          <w:szCs w:val="28"/>
        </w:rPr>
        <w:t>.</w:t>
      </w:r>
      <w:bookmarkStart w:id="0" w:name="_GoBack"/>
      <w:bookmarkEnd w:id="0"/>
    </w:p>
    <w:p w14:paraId="504286CC" w14:textId="55C6704E" w:rsidR="00326479" w:rsidRPr="00326479" w:rsidRDefault="00326479" w:rsidP="003264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26479">
        <w:rPr>
          <w:rFonts w:ascii="Times New Roman" w:hAnsi="Times New Roman"/>
          <w:color w:val="000000"/>
          <w:sz w:val="28"/>
          <w:szCs w:val="28"/>
        </w:rPr>
        <w:lastRenderedPageBreak/>
        <w:t>6. О согласовании принятия в муниципальную собственность Талдомского городского округа коммунальной техники.</w:t>
      </w:r>
    </w:p>
    <w:p w14:paraId="233A239E" w14:textId="02F395C0" w:rsidR="00326479" w:rsidRPr="00326479" w:rsidRDefault="00326479" w:rsidP="003264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26479">
        <w:rPr>
          <w:rFonts w:ascii="Times New Roman" w:hAnsi="Times New Roman"/>
          <w:color w:val="000000"/>
          <w:sz w:val="28"/>
          <w:szCs w:val="28"/>
        </w:rPr>
        <w:t>7. Об утверждении Положения о порядке предоставления жилых помещений муниципального жилищного фонда Талдомского городского округа по договорам специализированного найма.</w:t>
      </w:r>
    </w:p>
    <w:p w14:paraId="08752045" w14:textId="46914687" w:rsidR="00326479" w:rsidRPr="00326479" w:rsidRDefault="00326479" w:rsidP="003264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26479">
        <w:rPr>
          <w:rFonts w:ascii="Times New Roman" w:hAnsi="Times New Roman"/>
          <w:color w:val="000000"/>
          <w:sz w:val="28"/>
          <w:szCs w:val="28"/>
        </w:rPr>
        <w:t>8. О согласовании передачи из муниципальной собственности Талдомского городского округа безвозмездно в собственность Московской области недвижимого имущества – газопроводов.</w:t>
      </w:r>
    </w:p>
    <w:p w14:paraId="408CBFEB" w14:textId="405C3B9F" w:rsidR="00637285" w:rsidRDefault="00326479" w:rsidP="003264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26479">
        <w:rPr>
          <w:rFonts w:ascii="Times New Roman" w:hAnsi="Times New Roman"/>
          <w:color w:val="000000"/>
          <w:sz w:val="28"/>
          <w:szCs w:val="28"/>
        </w:rPr>
        <w:t>9. Разное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sectPr w:rsidR="00637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416232"/>
    <w:multiLevelType w:val="hybridMultilevel"/>
    <w:tmpl w:val="E332B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B5EA6"/>
    <w:multiLevelType w:val="hybridMultilevel"/>
    <w:tmpl w:val="A15CD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9AE"/>
    <w:rsid w:val="001D22E4"/>
    <w:rsid w:val="001E753E"/>
    <w:rsid w:val="00235066"/>
    <w:rsid w:val="002970D9"/>
    <w:rsid w:val="002B4449"/>
    <w:rsid w:val="002B4E10"/>
    <w:rsid w:val="002F54F3"/>
    <w:rsid w:val="00325D00"/>
    <w:rsid w:val="00326479"/>
    <w:rsid w:val="00400AAB"/>
    <w:rsid w:val="004B3974"/>
    <w:rsid w:val="004F0956"/>
    <w:rsid w:val="005F7C76"/>
    <w:rsid w:val="006223FD"/>
    <w:rsid w:val="00637285"/>
    <w:rsid w:val="006A3FB0"/>
    <w:rsid w:val="007251EF"/>
    <w:rsid w:val="007F4BC4"/>
    <w:rsid w:val="00855383"/>
    <w:rsid w:val="008667EA"/>
    <w:rsid w:val="008D1B8E"/>
    <w:rsid w:val="008D205A"/>
    <w:rsid w:val="009E49BF"/>
    <w:rsid w:val="009F7655"/>
    <w:rsid w:val="00A02E2C"/>
    <w:rsid w:val="00A96DAA"/>
    <w:rsid w:val="00C032A7"/>
    <w:rsid w:val="00C479AE"/>
    <w:rsid w:val="00CA3FFE"/>
    <w:rsid w:val="00D45D99"/>
    <w:rsid w:val="00D654FA"/>
    <w:rsid w:val="00DC32B1"/>
    <w:rsid w:val="00DC6348"/>
    <w:rsid w:val="00E23958"/>
    <w:rsid w:val="00E456CE"/>
    <w:rsid w:val="00EC1E71"/>
    <w:rsid w:val="00ED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C826D"/>
  <w15:chartTrackingRefBased/>
  <w15:docId w15:val="{C376F593-905E-475D-883E-4897FB83C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97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B3974"/>
    <w:pPr>
      <w:spacing w:after="0" w:line="240" w:lineRule="auto"/>
    </w:pPr>
    <w:rPr>
      <w:sz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4B3974"/>
    <w:rPr>
      <w:rFonts w:ascii="Calibri" w:eastAsia="Times New Roman" w:hAnsi="Calibri" w:cs="Times New Roman"/>
      <w:sz w:val="24"/>
      <w:lang w:eastAsia="ru-RU"/>
    </w:rPr>
  </w:style>
  <w:style w:type="character" w:customStyle="1" w:styleId="FontStyle15">
    <w:name w:val="Font Style15"/>
    <w:rsid w:val="004B3974"/>
    <w:rPr>
      <w:rFonts w:ascii="Times New Roman" w:hAnsi="Times New Roman" w:cs="Times New Roman" w:hint="default"/>
      <w:sz w:val="26"/>
    </w:rPr>
  </w:style>
  <w:style w:type="paragraph" w:styleId="a5">
    <w:name w:val="List Paragraph"/>
    <w:basedOn w:val="a"/>
    <w:uiPriority w:val="34"/>
    <w:qFormat/>
    <w:rsid w:val="005F7C76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85538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2026-04-29T09:53:00Z</dcterms:created>
  <dcterms:modified xsi:type="dcterms:W3CDTF">2026-04-29T10:00:00Z</dcterms:modified>
</cp:coreProperties>
</file>