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E6D6" w14:textId="68E7AD6D" w:rsidR="008D6EF9" w:rsidRPr="002E05B4" w:rsidRDefault="008D6EF9" w:rsidP="002E05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</w:pPr>
      <w:r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>Приняты решения и меры по результатам проведенно</w:t>
      </w:r>
      <w:r w:rsidR="002E05B4"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>го</w:t>
      </w:r>
      <w:r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 xml:space="preserve"> КСП </w:t>
      </w:r>
      <w:r w:rsidR="002E05B4"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 xml:space="preserve">Талдомского городского округа </w:t>
      </w:r>
      <w:r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 xml:space="preserve"> </w:t>
      </w:r>
      <w:bookmarkStart w:id="0" w:name="_Hlk189125895"/>
      <w:r w:rsidR="002E05B4"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 xml:space="preserve">контрольного мероприятия </w:t>
      </w:r>
      <w:r w:rsidR="002E05B4" w:rsidRPr="002E05B4">
        <w:rPr>
          <w:rFonts w:ascii="Arial" w:eastAsia="Times New Roman" w:hAnsi="Arial" w:cs="Arial"/>
          <w:b/>
          <w:bCs/>
          <w:color w:val="04092A"/>
          <w:kern w:val="36"/>
          <w:sz w:val="32"/>
          <w:szCs w:val="32"/>
          <w:lang w:eastAsia="ru-RU"/>
        </w:rPr>
        <w:t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МОУ СОШ №1 г. Талдома, а также субсидий на иные цели»</w:t>
      </w:r>
    </w:p>
    <w:bookmarkEnd w:id="0"/>
    <w:p w14:paraId="765C57C8" w14:textId="7E2407D0" w:rsidR="008D6EF9" w:rsidRPr="008D6EF9" w:rsidRDefault="008D6EF9" w:rsidP="008D6E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</w:p>
    <w:p w14:paraId="4FA07E47" w14:textId="7ED05663" w:rsidR="008D6EF9" w:rsidRPr="002E05B4" w:rsidRDefault="008D6EF9" w:rsidP="002E05B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4092A"/>
          <w:kern w:val="36"/>
          <w:sz w:val="28"/>
          <w:szCs w:val="28"/>
          <w:lang w:eastAsia="ru-RU"/>
        </w:rPr>
      </w:pPr>
      <w:bookmarkStart w:id="1" w:name="_Hlk189132988"/>
      <w:r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В ходе реализации представлений КСП </w:t>
      </w:r>
      <w:r w:rsidR="002E05B4"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Талдомского городского округа</w:t>
      </w:r>
      <w:r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 xml:space="preserve">, внесенных по результатам </w:t>
      </w:r>
      <w:r w:rsidR="002E05B4" w:rsidRPr="002E05B4">
        <w:rPr>
          <w:rFonts w:ascii="Arial" w:eastAsia="Times New Roman" w:hAnsi="Arial" w:cs="Arial"/>
          <w:color w:val="04092A"/>
          <w:kern w:val="36"/>
          <w:sz w:val="28"/>
          <w:szCs w:val="28"/>
          <w:lang w:eastAsia="ru-RU"/>
        </w:rPr>
        <w:t>контрольного мероприятия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МОУ СОШ №1 г. Талдома, а также субсидий на иные цели»</w:t>
      </w:r>
      <w:r w:rsidR="002E05B4">
        <w:rPr>
          <w:rFonts w:ascii="Arial" w:eastAsia="Times New Roman" w:hAnsi="Arial" w:cs="Arial"/>
          <w:color w:val="04092A"/>
          <w:kern w:val="36"/>
          <w:sz w:val="28"/>
          <w:szCs w:val="28"/>
          <w:lang w:eastAsia="ru-RU"/>
        </w:rPr>
        <w:t xml:space="preserve"> </w:t>
      </w:r>
      <w:r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приняты следующие меры:</w:t>
      </w:r>
    </w:p>
    <w:p w14:paraId="5B1955EA" w14:textId="3B394B07" w:rsidR="008D6EF9" w:rsidRPr="002E05B4" w:rsidRDefault="002E05B4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>Управлением образования администрации Талдомского городского округа</w:t>
      </w:r>
      <w:r w:rsidR="008D6EF9"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:</w:t>
      </w:r>
    </w:p>
    <w:p w14:paraId="3ECCBE9E" w14:textId="332C8109" w:rsidR="002E05B4" w:rsidRDefault="008D6EF9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 w:rsidRP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– </w:t>
      </w:r>
      <w:r w:rsid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Управлением образования был издан приказ №431 от 03.12.2024 г. о проведении проверки по фактам нарушений, изложенных в представлении КСП от 03.12.2024 г. №8</w:t>
      </w:r>
      <w:r w:rsidR="001A6196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, которым назначена комиссия для проведения проверки в срок до 23.12.2024 г.</w:t>
      </w:r>
      <w:r w:rsidR="002E05B4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;</w:t>
      </w:r>
    </w:p>
    <w:p w14:paraId="32493ED6" w14:textId="0D7D3CD4" w:rsidR="001A6196" w:rsidRDefault="001A6196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>- 09.01.2025 г. утверждена дорожная карта по внутреннему аудиту исполнения законодательства РФ в части составления муниципальных заданий на оказание муниципальных услуг (выполнение работ) для подведомственных учреждений, утверждения отчетов о выполнении муниципальных заданий, контроля за достоверностью данных отчетов о выполнении муниципальных заданий подведомственных учреждений, составления и утверждения планов ФХД, с указанием срока реализации мероприятий и ответственных исполнителей</w:t>
      </w:r>
      <w:r w:rsidR="00E269DF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.</w:t>
      </w:r>
    </w:p>
    <w:p w14:paraId="1893562D" w14:textId="7973F96F" w:rsidR="00E269DF" w:rsidRDefault="00E269DF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>МОУ СОШ №1 г. Талдома:</w:t>
      </w:r>
    </w:p>
    <w:p w14:paraId="7135077D" w14:textId="52BEB206" w:rsidR="001D533C" w:rsidRDefault="001D533C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>- издан приказ от 27.12.2024 г. №122-к «О применении дисциплинарного взыскания» в виде замечания двум сотрудникам Учреждения;</w:t>
      </w:r>
    </w:p>
    <w:p w14:paraId="78C06C90" w14:textId="18CF2B39" w:rsidR="001D533C" w:rsidRDefault="001D533C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 xml:space="preserve">- устранены замечания к </w:t>
      </w:r>
      <w:r w:rsidRPr="001D533C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составлени</w:t>
      </w: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t>ю</w:t>
      </w:r>
      <w:r w:rsidRPr="001D533C">
        <w:rPr>
          <w:rFonts w:ascii="Arial" w:eastAsia="Times New Roman" w:hAnsi="Arial" w:cs="Arial"/>
          <w:color w:val="04092A"/>
          <w:sz w:val="28"/>
          <w:szCs w:val="28"/>
          <w:lang w:eastAsia="ru-RU"/>
        </w:rPr>
        <w:t xml:space="preserve"> распорядительных документов в Учреждении в соответствии с требованиями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 N 2004-ст) и Трудового Кодекса Российской Федерации</w:t>
      </w:r>
      <w:r w:rsidR="00F66459">
        <w:rPr>
          <w:rFonts w:ascii="Arial" w:eastAsia="Times New Roman" w:hAnsi="Arial" w:cs="Arial"/>
          <w:color w:val="04092A"/>
          <w:sz w:val="28"/>
          <w:szCs w:val="28"/>
          <w:lang w:eastAsia="ru-RU"/>
        </w:rPr>
        <w:t>.</w:t>
      </w:r>
    </w:p>
    <w:p w14:paraId="5EB9FBC1" w14:textId="240CC9CD" w:rsidR="00F66459" w:rsidRDefault="00F66459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4092A"/>
          <w:sz w:val="28"/>
          <w:szCs w:val="28"/>
          <w:lang w:eastAsia="ru-RU"/>
        </w:rPr>
        <w:lastRenderedPageBreak/>
        <w:t xml:space="preserve">Главой Талдомского городского округа рассматривается вопрос о привлечении начальника Управления образования к дисциплинарной ответственности. </w:t>
      </w:r>
    </w:p>
    <w:bookmarkEnd w:id="1"/>
    <w:p w14:paraId="1C5A72DF" w14:textId="77777777" w:rsidR="002E05B4" w:rsidRDefault="002E05B4" w:rsidP="008D6EF9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28"/>
          <w:szCs w:val="28"/>
          <w:lang w:eastAsia="ru-RU"/>
        </w:rPr>
      </w:pPr>
    </w:p>
    <w:p w14:paraId="3E04201E" w14:textId="77777777" w:rsidR="006A3FB0" w:rsidRPr="002E05B4" w:rsidRDefault="006A3FB0">
      <w:pPr>
        <w:rPr>
          <w:sz w:val="28"/>
          <w:szCs w:val="28"/>
        </w:rPr>
      </w:pPr>
      <w:bookmarkStart w:id="2" w:name="_GoBack"/>
      <w:bookmarkEnd w:id="2"/>
    </w:p>
    <w:sectPr w:rsidR="006A3FB0" w:rsidRPr="002E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B6"/>
    <w:rsid w:val="00174CCB"/>
    <w:rsid w:val="001A6196"/>
    <w:rsid w:val="001D533C"/>
    <w:rsid w:val="002E05B4"/>
    <w:rsid w:val="00360FC2"/>
    <w:rsid w:val="00501FB6"/>
    <w:rsid w:val="006A3FB0"/>
    <w:rsid w:val="008D6EF9"/>
    <w:rsid w:val="00A96DAA"/>
    <w:rsid w:val="00E269DF"/>
    <w:rsid w:val="00F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B6C"/>
  <w15:chartTrackingRefBased/>
  <w15:docId w15:val="{CD82F318-087E-4690-83B3-9BEBF04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4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73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2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19625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2025-01-30T07:35:00Z</dcterms:created>
  <dcterms:modified xsi:type="dcterms:W3CDTF">2025-01-30T09:57:00Z</dcterms:modified>
</cp:coreProperties>
</file>