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="00BC774A">
        <w:rPr>
          <w:rFonts w:ascii="Times New Roman" w:hAnsi="Times New Roman" w:cs="Times New Roman"/>
          <w:sz w:val="28"/>
          <w:szCs w:val="28"/>
          <w:u w:val="single"/>
        </w:rPr>
        <w:t>30 апреля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 w:rsidR="00C122CD">
        <w:rPr>
          <w:rFonts w:ascii="Times New Roman" w:hAnsi="Times New Roman" w:cs="Times New Roman"/>
          <w:sz w:val="28"/>
          <w:szCs w:val="28"/>
        </w:rPr>
        <w:t>2</w:t>
      </w:r>
      <w:r w:rsidR="00BC774A" w:rsidRPr="00BC774A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 w:rsidR="00BC774A" w:rsidRPr="00BC774A">
        <w:rPr>
          <w:rFonts w:ascii="Times New Roman" w:hAnsi="Times New Roman" w:cs="Times New Roman"/>
          <w:sz w:val="28"/>
          <w:szCs w:val="28"/>
          <w:u w:val="single"/>
        </w:rPr>
        <w:t>36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4E3729" w:rsidRDefault="004E3729" w:rsidP="004E3729">
      <w:pPr>
        <w:tabs>
          <w:tab w:val="left" w:pos="5812"/>
        </w:tabs>
        <w:ind w:right="4111"/>
        <w:rPr>
          <w:b/>
          <w:szCs w:val="24"/>
        </w:rPr>
      </w:pPr>
      <w:r>
        <w:rPr>
          <w:b/>
          <w:szCs w:val="24"/>
        </w:rPr>
        <w:t>Об утверждении Положения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Талдомского городского округа</w:t>
      </w:r>
    </w:p>
    <w:p w:rsidR="004E3729" w:rsidRDefault="004E3729" w:rsidP="004E3729">
      <w:pPr>
        <w:ind w:right="4535"/>
        <w:rPr>
          <w:b/>
          <w:szCs w:val="24"/>
        </w:rPr>
      </w:pPr>
      <w:r>
        <w:rPr>
          <w:b/>
          <w:szCs w:val="24"/>
        </w:rPr>
        <w:t>Московской области</w:t>
      </w:r>
    </w:p>
    <w:p w:rsidR="004E3729" w:rsidRDefault="004E3729" w:rsidP="004E3729">
      <w:pPr>
        <w:ind w:right="4960"/>
        <w:jc w:val="both"/>
        <w:rPr>
          <w:szCs w:val="24"/>
        </w:rPr>
      </w:pPr>
    </w:p>
    <w:p w:rsidR="004E3729" w:rsidRDefault="004E3729" w:rsidP="004E3729">
      <w:pPr>
        <w:pStyle w:val="aa"/>
        <w:spacing w:before="0" w:beforeAutospacing="0" w:after="0" w:afterAutospacing="0"/>
        <w:jc w:val="both"/>
        <w:rPr>
          <w:b/>
          <w:szCs w:val="22"/>
        </w:rPr>
      </w:pPr>
      <w:r>
        <w:rPr>
          <w:sz w:val="22"/>
          <w:szCs w:val="22"/>
        </w:rPr>
        <w:tab/>
      </w:r>
      <w:r>
        <w:rPr>
          <w:szCs w:val="22"/>
        </w:rPr>
        <w:t xml:space="preserve">В соответствии с Федеральным законом от 08.11.2007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законом от 20.03.2025 года № 33-ФЗ «Об общих принципах организации местного самоуправления в единой системе публичной власти», Федеральным законом от 31.07.2020 года № 248-ФЗ «О государственном контроле (надзоре) и муниципальном контроле в Российской Федерации», Уставом Талдомского городского округа, зарегистрированным в Управлении Министерства юстиции РФ по Московской области от 24.12.2018 года </w:t>
      </w:r>
      <w:r w:rsidR="00DF6726">
        <w:rPr>
          <w:szCs w:val="22"/>
        </w:rPr>
        <w:t xml:space="preserve">                       </w:t>
      </w:r>
      <w:r>
        <w:rPr>
          <w:szCs w:val="22"/>
        </w:rPr>
        <w:t>№ RU 503650002018001, Совет депутатов Талдомского городского округа Московской области</w:t>
      </w:r>
    </w:p>
    <w:p w:rsidR="004E3729" w:rsidRDefault="004E3729" w:rsidP="004E3729">
      <w:pPr>
        <w:pStyle w:val="1"/>
        <w:spacing w:line="276" w:lineRule="auto"/>
        <w:jc w:val="center"/>
        <w:rPr>
          <w:sz w:val="24"/>
          <w:szCs w:val="22"/>
        </w:rPr>
      </w:pPr>
      <w:r>
        <w:rPr>
          <w:sz w:val="24"/>
          <w:szCs w:val="22"/>
        </w:rPr>
        <w:t>РЕШИЛ:</w:t>
      </w:r>
    </w:p>
    <w:p w:rsidR="004E3729" w:rsidRDefault="004E3729" w:rsidP="004E3729">
      <w:pPr>
        <w:ind w:firstLine="426"/>
        <w:jc w:val="both"/>
        <w:rPr>
          <w:szCs w:val="24"/>
        </w:rPr>
      </w:pPr>
      <w:r>
        <w:rPr>
          <w:szCs w:val="24"/>
        </w:rPr>
        <w:t xml:space="preserve">1. Утвердить Положение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Талдомского городского округа Московской области </w:t>
      </w:r>
      <w:r>
        <w:t>(Приложение № 1).</w:t>
      </w:r>
    </w:p>
    <w:p w:rsidR="004E3729" w:rsidRDefault="004E3729" w:rsidP="004E3729">
      <w:pPr>
        <w:pStyle w:val="1"/>
        <w:spacing w:before="0" w:beforeAutospacing="0" w:after="0" w:afterAutospacing="0" w:line="276" w:lineRule="auto"/>
        <w:ind w:firstLine="426"/>
        <w:jc w:val="both"/>
        <w:rPr>
          <w:b w:val="0"/>
          <w:sz w:val="24"/>
          <w:szCs w:val="22"/>
        </w:rPr>
      </w:pPr>
      <w:r>
        <w:rPr>
          <w:b w:val="0"/>
          <w:sz w:val="24"/>
          <w:szCs w:val="22"/>
        </w:rPr>
        <w:t xml:space="preserve">2. </w:t>
      </w:r>
      <w:r w:rsidR="00DF6726">
        <w:rPr>
          <w:b w:val="0"/>
          <w:sz w:val="24"/>
          <w:szCs w:val="22"/>
        </w:rPr>
        <w:t xml:space="preserve"> </w:t>
      </w:r>
      <w:r>
        <w:rPr>
          <w:b w:val="0"/>
          <w:sz w:val="24"/>
          <w:szCs w:val="22"/>
        </w:rPr>
        <w:t>Опубликовать настоящее решение в средствах массовой информации и обеспечить его размещение на официальном сайте Талдомского городского округа Московской области.</w:t>
      </w:r>
    </w:p>
    <w:p w:rsidR="004E3729" w:rsidRDefault="004E3729" w:rsidP="004E3729">
      <w:pPr>
        <w:pStyle w:val="1"/>
        <w:spacing w:before="0" w:beforeAutospacing="0" w:after="0" w:afterAutospacing="0" w:line="276" w:lineRule="auto"/>
        <w:ind w:firstLine="426"/>
        <w:jc w:val="both"/>
        <w:rPr>
          <w:b w:val="0"/>
          <w:sz w:val="24"/>
          <w:szCs w:val="22"/>
        </w:rPr>
      </w:pPr>
      <w:r>
        <w:rPr>
          <w:b w:val="0"/>
          <w:sz w:val="24"/>
          <w:szCs w:val="22"/>
        </w:rPr>
        <w:t>3. Контроль исполнения настоящего решения возложить на председателя Совета депутатов Талдомского городского округа Аникеева М.И.</w:t>
      </w:r>
    </w:p>
    <w:p w:rsidR="004E3729" w:rsidRDefault="004E3729" w:rsidP="004E3729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2"/>
        </w:rPr>
      </w:pPr>
    </w:p>
    <w:p w:rsidR="004E3729" w:rsidRDefault="004E3729" w:rsidP="004E3729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2"/>
        </w:rPr>
      </w:pPr>
      <w:r>
        <w:rPr>
          <w:b w:val="0"/>
          <w:sz w:val="24"/>
          <w:szCs w:val="22"/>
        </w:rPr>
        <w:t xml:space="preserve">Председатель Совета депутатов </w:t>
      </w:r>
    </w:p>
    <w:p w:rsidR="004E3729" w:rsidRDefault="004E3729" w:rsidP="004E3729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2"/>
        </w:rPr>
      </w:pPr>
      <w:r>
        <w:rPr>
          <w:b w:val="0"/>
          <w:sz w:val="24"/>
          <w:szCs w:val="22"/>
        </w:rPr>
        <w:t xml:space="preserve">Талдомского городского округа                                                                </w:t>
      </w:r>
      <w:r w:rsidR="00DF6726">
        <w:rPr>
          <w:b w:val="0"/>
          <w:sz w:val="24"/>
          <w:szCs w:val="22"/>
        </w:rPr>
        <w:t xml:space="preserve">         </w:t>
      </w:r>
      <w:r>
        <w:rPr>
          <w:b w:val="0"/>
          <w:sz w:val="24"/>
          <w:szCs w:val="22"/>
        </w:rPr>
        <w:t xml:space="preserve">   М.И. Аникеев</w:t>
      </w:r>
    </w:p>
    <w:p w:rsidR="004E3729" w:rsidRDefault="004E3729" w:rsidP="004E3729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2"/>
        </w:rPr>
      </w:pPr>
    </w:p>
    <w:p w:rsidR="004E3729" w:rsidRDefault="004E3729" w:rsidP="004E3729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2"/>
        </w:rPr>
      </w:pPr>
      <w:r>
        <w:rPr>
          <w:b w:val="0"/>
          <w:sz w:val="24"/>
          <w:szCs w:val="22"/>
        </w:rPr>
        <w:t xml:space="preserve">Глава Талдомского городского округа                                             </w:t>
      </w:r>
      <w:r w:rsidR="00DF6726">
        <w:rPr>
          <w:b w:val="0"/>
          <w:sz w:val="24"/>
          <w:szCs w:val="22"/>
        </w:rPr>
        <w:t xml:space="preserve">      </w:t>
      </w:r>
      <w:r>
        <w:rPr>
          <w:b w:val="0"/>
          <w:sz w:val="24"/>
          <w:szCs w:val="22"/>
        </w:rPr>
        <w:t xml:space="preserve">     </w:t>
      </w:r>
      <w:r w:rsidR="00DF6726">
        <w:rPr>
          <w:b w:val="0"/>
          <w:sz w:val="24"/>
          <w:szCs w:val="22"/>
        </w:rPr>
        <w:t xml:space="preserve">   </w:t>
      </w:r>
      <w:r>
        <w:rPr>
          <w:b w:val="0"/>
          <w:sz w:val="24"/>
          <w:szCs w:val="22"/>
        </w:rPr>
        <w:t xml:space="preserve">    Ю.В. Крупенин</w:t>
      </w:r>
    </w:p>
    <w:p w:rsidR="00D67E6F" w:rsidRPr="009322D8" w:rsidRDefault="00D67E6F" w:rsidP="00D67E6F"/>
    <w:p w:rsidR="00DF6726" w:rsidRDefault="00DF6726" w:rsidP="00D67E6F">
      <w:pPr>
        <w:rPr>
          <w:sz w:val="18"/>
        </w:rPr>
      </w:pPr>
    </w:p>
    <w:p w:rsidR="00BC774A" w:rsidRDefault="00BC774A" w:rsidP="00D67E6F">
      <w:pPr>
        <w:rPr>
          <w:sz w:val="18"/>
        </w:rPr>
      </w:pPr>
    </w:p>
    <w:p w:rsidR="00BC774A" w:rsidRDefault="00BC774A" w:rsidP="00D67E6F">
      <w:pPr>
        <w:rPr>
          <w:sz w:val="18"/>
        </w:rPr>
      </w:pPr>
    </w:p>
    <w:p w:rsidR="00BC774A" w:rsidRDefault="00BC774A" w:rsidP="00BC774A">
      <w:pPr>
        <w:pStyle w:val="ConsPlusNormal"/>
        <w:tabs>
          <w:tab w:val="left" w:pos="285"/>
        </w:tabs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774A" w:rsidRDefault="00BC774A" w:rsidP="00BC774A">
      <w:pPr>
        <w:pStyle w:val="ConsPlusNormal"/>
        <w:tabs>
          <w:tab w:val="left" w:pos="285"/>
        </w:tabs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C774A" w:rsidRDefault="00BC774A" w:rsidP="00BC774A">
      <w:pPr>
        <w:pStyle w:val="ConsPlusNormal"/>
        <w:tabs>
          <w:tab w:val="left" w:pos="285"/>
        </w:tabs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BC774A" w:rsidRDefault="00BC774A" w:rsidP="00BC774A">
      <w:pPr>
        <w:pStyle w:val="ConsPlusNormal"/>
        <w:tabs>
          <w:tab w:val="left" w:pos="285"/>
        </w:tabs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Талдомского городского округа</w:t>
      </w:r>
    </w:p>
    <w:p w:rsidR="00BC774A" w:rsidRDefault="00BC774A" w:rsidP="00BC774A">
      <w:pPr>
        <w:pStyle w:val="ConsPlusNormal"/>
        <w:tabs>
          <w:tab w:val="left" w:pos="285"/>
        </w:tabs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Московской области </w:t>
      </w:r>
    </w:p>
    <w:p w:rsidR="00BC774A" w:rsidRDefault="00BC774A" w:rsidP="00BC774A">
      <w:pPr>
        <w:pStyle w:val="ConsPlusNormal"/>
        <w:shd w:val="clear" w:color="auto" w:fill="FFFFFF" w:themeFill="background1"/>
        <w:tabs>
          <w:tab w:val="left" w:pos="285"/>
        </w:tabs>
        <w:ind w:left="5103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30.04.2026 г. № 36 </w:t>
      </w: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ПОЛОЖЕНИЕ</w:t>
      </w: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Талдомского городского округа</w:t>
      </w: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Московской области</w:t>
      </w: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Общие положения</w:t>
      </w: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</w:p>
    <w:p w:rsidR="00BC774A" w:rsidRDefault="00BC774A" w:rsidP="00BC774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>1. Настоящее положение устанавливает порядок принятия решения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Талдомского городского округа Московской области, а также основания приостановления и прекращения их использования (далее - Положение).</w:t>
      </w:r>
    </w:p>
    <w:p w:rsidR="00BC774A" w:rsidRDefault="00BC774A" w:rsidP="00BC774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 Для целей Положения используются следующие понятия и термины: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автомобильные дороги – автомобильные дороги общего пользования местного значения на территории Талдомского городского округа Московской области;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типы транспортных средств – категории транспортных средств, установленные в соответствии со статьей 25 Федерального закона от 10.12.1995 № 196-ФЗ «О безопасности дорожного движения»: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ти</w:t>
      </w:r>
      <w:bookmarkStart w:id="0" w:name="_GoBack"/>
      <w:bookmarkEnd w:id="0"/>
      <w:r w:rsidRPr="00D50C70">
        <w:rPr>
          <w:sz w:val="28"/>
          <w:szCs w:val="28"/>
        </w:rPr>
        <w:t>п 1 – транспортные средства категорий «А» и «М»;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тип 2 – транспортные средства категории «В»;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тип 3 – транспортные средства иных категорий;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администрация - администрация Талдомского городского округа Московской области;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Министерство - Министерство транспорта и дорожной инфраструктуры Московской области;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парковка - специально оборудованный элемент автомобильной дороги, предназначенный для использования неограниченным кругом лиц с целью кратковременного хранения и размещения транспортных средств, в том числе на платной основе;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 xml:space="preserve">парковочное место - элемент благоустройства автомобильной дороги, представляющий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</w:t>
      </w:r>
      <w:r w:rsidRPr="00D50C70">
        <w:rPr>
          <w:sz w:val="28"/>
          <w:szCs w:val="28"/>
        </w:rPr>
        <w:lastRenderedPageBreak/>
        <w:t>предназначенное для организованной стоянки одного транспортного средства на платной основе или без взимания платы;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парковочная зона - область платной парковки, дифференцируемая в зависимости от места расположения платной парковки: административная, специальная и жилая зоны на автомобильных дорогах;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административная зона – парковочная зона, расположенная на части территории населенного пункта, занятого нежилыми зданиями, сооружениями;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специальная зона - парковочная зона, расположенная в непосредственной близости от станции железнодорожного транспорта, в целях организации парковок перехватывающего типа и стимулирования использования транспорта общего пользования для разгрузки дорожной сети на автомобильных дорогах;</w:t>
      </w:r>
    </w:p>
    <w:p w:rsidR="00BC774A" w:rsidRPr="00D50C70" w:rsidRDefault="00BC774A" w:rsidP="00BC774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жилая зона - парковочная зона, расположенная на части территории населенного пункта, занятого жилыми зданиями, спортивными сооружениями, зелеными насаждениями и местами кратковременного отдыха населения, предназначенного для их размещения в будущем.</w:t>
      </w:r>
    </w:p>
    <w:p w:rsidR="00BC774A" w:rsidRDefault="00BC774A" w:rsidP="00BC774A">
      <w:pPr>
        <w:pStyle w:val="ConsPlusNormal"/>
        <w:numPr>
          <w:ilvl w:val="0"/>
          <w:numId w:val="4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туристическая зона - парковочная зона, расположенная в непосредственной близости от туристских ресурсов, привлекающих туристов, и туристской индустрии, обеспечивающей обслуживание туристов.</w:t>
      </w:r>
    </w:p>
    <w:p w:rsidR="00BC774A" w:rsidRDefault="00BC774A" w:rsidP="00BC774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Иные понятия и термины, используемые в Порядке, применяются в значениях, определенных в Федеральном законе от 08.11.2007 № 257–ФЗ «Об автомобильных дорогах и о дорожной деятельности в Российской Федерации и о внесении изменений в некоторые законодательные акты Российской Федерации», Федеральном законе от 29.12.2017 № 443–ФЗ «Об организации дорожного движения в Российской Федерации и о внесении изменений в отдельные законодательные акты Российской Федерации» и Федеральном законе от 10.12.1995 №196-ФЗ «О безопасности дорожного движения».</w:t>
      </w:r>
    </w:p>
    <w:p w:rsidR="00BC774A" w:rsidRDefault="00BC774A" w:rsidP="00BC774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Положение разработано в соответствии с:</w:t>
      </w:r>
    </w:p>
    <w:p w:rsidR="00BC774A" w:rsidRPr="00D50C70" w:rsidRDefault="00BC774A" w:rsidP="00BC774A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 xml:space="preserve">Федеральным законом от 08.11.2007 № 257-ФЗ «Об автомобильных </w:t>
      </w:r>
      <w:r>
        <w:rPr>
          <w:noProof/>
        </w:rPr>
        <w:drawing>
          <wp:inline distT="0" distB="0" distL="0" distR="0" wp14:anchorId="61B24800" wp14:editId="0F810058">
            <wp:extent cx="7620" cy="7620"/>
            <wp:effectExtent l="0" t="0" r="0" b="0"/>
            <wp:docPr id="1" name="Picture 6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6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C70">
        <w:rPr>
          <w:sz w:val="28"/>
          <w:szCs w:val="28"/>
        </w:rPr>
        <w:t>дорогах и о дорожной деятельности в Российской Федерации и о внесении изменений в отдельные законодательные акты Российской Федерации» (далее — Федеральный закон № 257-03);</w:t>
      </w:r>
    </w:p>
    <w:p w:rsidR="00BC774A" w:rsidRPr="00D50C70" w:rsidRDefault="00BC774A" w:rsidP="00BC774A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2F6E95D" wp14:editId="356373DF">
            <wp:simplePos x="0" y="0"/>
            <wp:positionH relativeFrom="page">
              <wp:posOffset>6944995</wp:posOffset>
            </wp:positionH>
            <wp:positionV relativeFrom="page">
              <wp:posOffset>2886075</wp:posOffset>
            </wp:positionV>
            <wp:extent cx="3175" cy="3175"/>
            <wp:effectExtent l="1270" t="0" r="5080" b="6350"/>
            <wp:wrapSquare wrapText="bothSides"/>
            <wp:docPr id="7" name="Picture 6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66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0C70">
        <w:rPr>
          <w:sz w:val="28"/>
          <w:szCs w:val="28"/>
        </w:rPr>
        <w:t>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— Федеральный закон № 443-ФЗ);</w:t>
      </w:r>
    </w:p>
    <w:p w:rsidR="00BC774A" w:rsidRPr="00D50C70" w:rsidRDefault="00BC774A" w:rsidP="00BC774A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 xml:space="preserve">Федеральным законом от 24.11.1995 № 181 -ФЗ «О социальной защите инвалидов в Российской Федерации» (далее — Федеральный закон № 181-ФЗ); </w:t>
      </w:r>
    </w:p>
    <w:p w:rsidR="00BC774A" w:rsidRPr="00D50C70" w:rsidRDefault="00BC774A" w:rsidP="00BC774A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Законом Московской области № 191/2014-03 «О регулировании дополнительных вопросов в сфере благоустройства в Московской области» (далее — Закон Московской области № 191/2014-03);</w:t>
      </w:r>
    </w:p>
    <w:p w:rsidR="00BC774A" w:rsidRPr="00D50C70" w:rsidRDefault="00BC774A" w:rsidP="00BC774A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Законом Московской области № 109/2019-03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области»;</w:t>
      </w:r>
    </w:p>
    <w:p w:rsidR="00BC774A" w:rsidRPr="00D50C70" w:rsidRDefault="00BC774A" w:rsidP="00BC774A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lastRenderedPageBreak/>
        <w:t xml:space="preserve">Постановлением Правительства Московской области от 24.09.2024 № 1040-ПП «О Порядке создания и использования, в том числе на платной основе, парковок (парковочных мест), расположенных на автомобильных </w:t>
      </w:r>
      <w:r>
        <w:rPr>
          <w:noProof/>
        </w:rPr>
        <w:drawing>
          <wp:inline distT="0" distB="0" distL="0" distR="0" wp14:anchorId="4360F8BF" wp14:editId="7A337CD8">
            <wp:extent cx="7620" cy="7620"/>
            <wp:effectExtent l="0" t="0" r="0" b="0"/>
            <wp:docPr id="5" name="Picture 6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66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C70">
        <w:rPr>
          <w:sz w:val="28"/>
          <w:szCs w:val="28"/>
        </w:rPr>
        <w:t>дорогах общего пользования регионального или межмуниципального значения Московской области, и некоторых вопросах создания и использования парковочного пространства на территории Московской области»;</w:t>
      </w:r>
    </w:p>
    <w:p w:rsidR="00BC774A" w:rsidRPr="00D50C70" w:rsidRDefault="00BC774A" w:rsidP="00BC774A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 xml:space="preserve">Методическими рекомендациями по разработке и реализации мероприятий по организации дорожного движения. Формирование единого парковочного пространства в городах Российской Федерации, </w:t>
      </w:r>
      <w:r>
        <w:rPr>
          <w:noProof/>
        </w:rPr>
        <w:drawing>
          <wp:inline distT="0" distB="0" distL="0" distR="0" wp14:anchorId="244952EC" wp14:editId="2BFEE34E">
            <wp:extent cx="7620" cy="7620"/>
            <wp:effectExtent l="0" t="0" r="0" b="0"/>
            <wp:docPr id="6" name="Picture 8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9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C70">
        <w:rPr>
          <w:sz w:val="28"/>
          <w:szCs w:val="28"/>
        </w:rPr>
        <w:t>согласованными Министерством транспорта Российской Федерации от 01.08.2018.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Иные понятия и термины, используемые в Положении, применяются в значениях, определенных в Федеральном законе № 257-ФЗ и Федеральном законе № 443-ФЗ, а также в распоряжении Министерства транспорта и дорожной инфраструктуры Московской области от 05.08.2020 № 564-Р «Об установлении порядка ведения реестра парковок общего пользования» (в редакции Распоряжения Министерства транспорта и дорожной инфраструктуры Московской области от 30.10.2024 № 1339-Р).</w:t>
      </w:r>
    </w:p>
    <w:p w:rsidR="00BC774A" w:rsidRDefault="00BC774A" w:rsidP="00BC774A">
      <w:pPr>
        <w:jc w:val="both"/>
        <w:rPr>
          <w:rFonts w:cs="Times New Roman"/>
          <w:sz w:val="28"/>
          <w:szCs w:val="28"/>
        </w:rPr>
      </w:pP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II</w:t>
      </w:r>
      <w:r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Порядок создания и использования парковок, в том числе на платной основе, а также основания приостановления и прекращения их использования</w:t>
      </w:r>
    </w:p>
    <w:p w:rsidR="00BC774A" w:rsidRDefault="00BC774A" w:rsidP="00BC774A">
      <w:pPr>
        <w:jc w:val="both"/>
        <w:rPr>
          <w:rFonts w:cs="Times New Roman"/>
          <w:sz w:val="28"/>
          <w:szCs w:val="28"/>
        </w:rPr>
      </w:pP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При принятии решения о создании и использовании парковок учитывается обеспеченность парковочными местами территорий в соответствии с требованиями нормативов градостроительного проектирования, требованиями правил благоустройства территорий Талдомского городского округа Московской области.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5.1. Места парковок на платной основе согласовываются с Советом депутатов Талдомского городского округа Московской области. </w:t>
      </w:r>
    </w:p>
    <w:p w:rsidR="00BC774A" w:rsidRDefault="00BC774A" w:rsidP="00BC774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BC774A" w:rsidRDefault="00BC774A" w:rsidP="00BC774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</w:p>
    <w:p w:rsidR="00BC774A" w:rsidRDefault="00BC774A" w:rsidP="00BC774A">
      <w:pPr>
        <w:tabs>
          <w:tab w:val="left" w:pos="993"/>
        </w:tabs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До принятия решения о создании и использовании парковок (парковочных мест), а также приостановлении или прекращении такого </w:t>
      </w:r>
      <w:r>
        <w:rPr>
          <w:rFonts w:cs="Times New Roman"/>
          <w:sz w:val="28"/>
          <w:szCs w:val="28"/>
        </w:rPr>
        <w:lastRenderedPageBreak/>
        <w:t>использования Администрация, в том числе с привлечением подведомственных ей муниципальных учреждений Талдомского городского округа Московской области, обеспечивает разработку и утверждение в установленном порядке проекта организации дорожного движения.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C62EA52" wp14:editId="29C43477">
            <wp:extent cx="7620" cy="7620"/>
            <wp:effectExtent l="0" t="0" r="0" b="0"/>
            <wp:docPr id="94" name="Picture 8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895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>Решение оформляется постановлением Администрации.</w:t>
      </w:r>
    </w:p>
    <w:p w:rsidR="00BC774A" w:rsidRDefault="00BC774A" w:rsidP="00BC774A">
      <w:pPr>
        <w:tabs>
          <w:tab w:val="left" w:pos="993"/>
        </w:tabs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Решение о создании и использовании парковок (парковочных мест) </w:t>
      </w:r>
      <w:r>
        <w:rPr>
          <w:rFonts w:cs="Times New Roman"/>
          <w:sz w:val="28"/>
          <w:szCs w:val="28"/>
        </w:rPr>
        <w:t>принимается в</w:t>
      </w:r>
      <w:r>
        <w:rPr>
          <w:rFonts w:cs="Times New Roman"/>
          <w:sz w:val="28"/>
          <w:szCs w:val="28"/>
        </w:rPr>
        <w:t xml:space="preserve"> случаях:</w:t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71D89A0" wp14:editId="7335BB81">
            <wp:extent cx="7620" cy="109855"/>
            <wp:effectExtent l="0" t="0" r="0" b="0"/>
            <wp:docPr id="95" name="Picture 27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275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A" w:rsidRPr="00D50C70" w:rsidRDefault="00BC774A" w:rsidP="00BC774A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создания и использования парковок (парковочных мест) без взимания платы, приостановления или прекращения такого использования;</w:t>
      </w:r>
    </w:p>
    <w:p w:rsidR="00BC774A" w:rsidRPr="00D50C70" w:rsidRDefault="00BC774A" w:rsidP="00BC774A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создания и использования парковок (парковочных мест) на платной основе, приостановления или прекращения такого использования;</w:t>
      </w:r>
    </w:p>
    <w:p w:rsidR="00BC774A" w:rsidRPr="00D50C70" w:rsidRDefault="00BC774A" w:rsidP="00BC774A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прекращения использования парковок (парковочных мест) на платной основе и начала использования парковок (парковочных мест) без взимания платы;</w:t>
      </w:r>
    </w:p>
    <w:p w:rsidR="00BC774A" w:rsidRPr="00D50C70" w:rsidRDefault="00BC774A" w:rsidP="00BC774A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прекращения использования парковок (парковочных мест) без взимания платы и начала использования парковок (парковочных мест) на платной основе.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9.В постановлении Администрации о создании и использовании </w:t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F6731C8" wp14:editId="64EDB17A">
            <wp:extent cx="7620" cy="7620"/>
            <wp:effectExtent l="0" t="0" r="0" b="0"/>
            <wp:docPr id="96" name="Picture 8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895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>парковок (парковочных мест) в зависимости от цели его издания указывается:</w:t>
      </w:r>
    </w:p>
    <w:p w:rsidR="00BC774A" w:rsidRPr="00D50C70" w:rsidRDefault="00BC774A" w:rsidP="00BC774A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местоположение парковки (парковочных мест);</w:t>
      </w:r>
    </w:p>
    <w:p w:rsidR="00BC774A" w:rsidRPr="00D50C70" w:rsidRDefault="00BC774A" w:rsidP="00BC774A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мероприятия по обустройству парковки (парковочных мест);</w:t>
      </w:r>
    </w:p>
    <w:p w:rsidR="00BC774A" w:rsidRPr="00D50C70" w:rsidRDefault="00BC774A" w:rsidP="00BC774A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режим работы парковки (парковочных мест);</w:t>
      </w:r>
    </w:p>
    <w:p w:rsidR="00BC774A" w:rsidRPr="00D50C70" w:rsidRDefault="00BC774A" w:rsidP="00BC774A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дата начала и (или) прекращения использования парковки или период, на который приостанавливается использование парковки (парковочных мест);</w:t>
      </w:r>
      <w:r>
        <w:rPr>
          <w:noProof/>
        </w:rPr>
        <w:drawing>
          <wp:inline distT="0" distB="0" distL="0" distR="0" wp14:anchorId="0DBE7DD9" wp14:editId="5FEEB038">
            <wp:extent cx="7620" cy="7620"/>
            <wp:effectExtent l="0" t="0" r="0" b="0"/>
            <wp:docPr id="97" name="Picture 1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112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A" w:rsidRPr="00D50C70" w:rsidRDefault="00BC774A" w:rsidP="00BC774A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тип парковочной зоны (административная, специальная или жилая зоны) (при принятии решения о создании и (или) использовании парковки на платной основе);</w:t>
      </w:r>
      <w:r>
        <w:rPr>
          <w:noProof/>
        </w:rPr>
        <w:drawing>
          <wp:inline distT="0" distB="0" distL="0" distR="0" wp14:anchorId="62EB2BA2" wp14:editId="72F5D724">
            <wp:extent cx="7620" cy="7620"/>
            <wp:effectExtent l="0" t="0" r="0" b="0"/>
            <wp:docPr id="98" name="Picture 1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1123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A" w:rsidRPr="00D50C70" w:rsidRDefault="00BC774A" w:rsidP="00BC774A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размер платы за пользование парковочным местом платной парковки (при принятии решения о создании и (или) использовании парковки на платной основе);</w:t>
      </w:r>
    </w:p>
    <w:p w:rsidR="00BC774A" w:rsidRPr="00D50C70" w:rsidRDefault="00BC774A" w:rsidP="00BC774A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период времени, когда платные парковки (парковочные места) используются бесплатно, за исключением случаев, установленных федеральным законодательством и законодательством Московской области,</w:t>
      </w:r>
      <w:r>
        <w:rPr>
          <w:noProof/>
        </w:rPr>
        <w:drawing>
          <wp:inline distT="0" distB="0" distL="0" distR="0" wp14:anchorId="5C4B727E" wp14:editId="557433B3">
            <wp:extent cx="7620" cy="7620"/>
            <wp:effectExtent l="0" t="0" r="0" b="0"/>
            <wp:docPr id="99" name="Picture 1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1123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10.Номер парковки присваивается в соответствии с правилами присвоения номеров парковкам общего пользования, устанавливаемыми в порядке ведения реестра парковок общего пользования, утверждаемом Министерством.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11.Использование парковки для размещения (прекращение размещения) транспортных средств осуществляется с даты, указанной в постановлении Администрации.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65F03164" wp14:editId="4AA3C196">
            <wp:simplePos x="0" y="0"/>
            <wp:positionH relativeFrom="page">
              <wp:posOffset>6944995</wp:posOffset>
            </wp:positionH>
            <wp:positionV relativeFrom="page">
              <wp:posOffset>3028315</wp:posOffset>
            </wp:positionV>
            <wp:extent cx="3175" cy="3175"/>
            <wp:effectExtent l="0" t="0" r="0" b="0"/>
            <wp:wrapSquare wrapText="bothSides"/>
            <wp:docPr id="12" name="Picture 1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2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12.На каждой парковке, в том числе на платной, выделяется не менее 10 % парковочных мест (но не менее одного места) для бесплатной парковки транспортных средств, управляемых инвалидами 1, 2 групп, а также инвалидами 3 группы в порядке, определенном постановлением Правительства Российской Федерации от 10.02.2020 № 115 «О порядке распространения на граждан из числа инвалидов III группы норм части девятой статьи 15 Федерального закона </w:t>
      </w:r>
      <w:r>
        <w:rPr>
          <w:rFonts w:cs="Times New Roman"/>
          <w:sz w:val="28"/>
          <w:szCs w:val="28"/>
        </w:rPr>
        <w:lastRenderedPageBreak/>
        <w:t>«О социальной защите инвалидов в Российской Федерации», и транспортных средств, перевозящих таких инвалидов и (или) детей-инвалидов.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Основания для приостановления использования парковок:</w:t>
      </w:r>
    </w:p>
    <w:p w:rsidR="00BC774A" w:rsidRPr="00D50C70" w:rsidRDefault="00BC774A" w:rsidP="00BC774A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производство работ по ремонту автомобильной дороги в месте</w:t>
      </w:r>
      <w:r>
        <w:rPr>
          <w:sz w:val="28"/>
          <w:szCs w:val="28"/>
        </w:rPr>
        <w:t xml:space="preserve"> </w:t>
      </w:r>
      <w:r w:rsidRPr="00D50C70">
        <w:rPr>
          <w:sz w:val="28"/>
          <w:szCs w:val="28"/>
        </w:rPr>
        <w:t>нахождения парковки;</w:t>
      </w:r>
    </w:p>
    <w:p w:rsidR="00BC774A" w:rsidRPr="00D50C70" w:rsidRDefault="00BC774A" w:rsidP="00BC774A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введение временных ограничений движения транспортных средств по автомобильной дороге в месте нахождения парковки в установленном законодательством порядке.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период приостановления использования платных парковок размещение транспортных средств на парковочных местах платных парковок, в том числе без взимания платы, запрещается.</w:t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074685CA" wp14:editId="3787583F">
            <wp:extent cx="7620" cy="7620"/>
            <wp:effectExtent l="0" t="0" r="0" b="0"/>
            <wp:docPr id="100" name="Picture 1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123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14.Основаниями для создания парковки являются реализация комплекса мероприятий, направленных на обеспечение эффективности организации дорожного движения, сформированных по результатам мониторинга дорожного движения.</w:t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E5135C3" wp14:editId="6C88619D">
            <wp:extent cx="7620" cy="7620"/>
            <wp:effectExtent l="0" t="0" r="0" b="0"/>
            <wp:docPr id="101" name="Picture 1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123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 Основанием для перевода парковки без взимания платы в платную парковку является выявленный по результатам оценки заполняемости, проведенной в соответствии с Методикой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установления ее максимального размера, утвержденной Правительством Московской области (далее - Методика), уровень заполняемости парковки свыше 85%.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Основанием для перевода платной парковки в парковку без взимания </w:t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4715B3D4" wp14:editId="26A0A628">
            <wp:extent cx="7620" cy="7620"/>
            <wp:effectExtent l="0" t="0" r="0" b="0"/>
            <wp:docPr id="102" name="Picture 13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34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 xml:space="preserve">платы является выявленный по результатам оценки заполняемости, проведенной в соответствии с Методикой, уровень заполняемости парковки </w:t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7C1313B6" wp14:editId="02E81C64">
            <wp:extent cx="7620" cy="7620"/>
            <wp:effectExtent l="0" t="0" r="0" b="0"/>
            <wp:docPr id="103" name="Picture 13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34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>менее 30 %.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16. Основания для прекращения использования парковок:</w:t>
      </w:r>
    </w:p>
    <w:p w:rsidR="00BC774A" w:rsidRPr="00D50C70" w:rsidRDefault="00BC774A" w:rsidP="00BC774A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производство работ по капитальному ремонту автомобильной дороги в месте нахождения парковки;</w:t>
      </w:r>
    </w:p>
    <w:p w:rsidR="00BC774A" w:rsidRPr="00D50C70" w:rsidRDefault="00BC774A" w:rsidP="00BC774A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реконструкция автомобильной дороги в месте нахождения парковки;</w:t>
      </w:r>
    </w:p>
    <w:p w:rsidR="00BC774A" w:rsidRPr="00D50C70" w:rsidRDefault="00BC774A" w:rsidP="00BC774A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 xml:space="preserve">изменение или прекращение действия комплексной схемы организации дорожного движения на автомобильной дороге в месте </w:t>
      </w:r>
      <w:r>
        <w:rPr>
          <w:noProof/>
        </w:rPr>
        <w:drawing>
          <wp:inline distT="0" distB="0" distL="0" distR="0" wp14:anchorId="1D95D1C4" wp14:editId="179D10D8">
            <wp:extent cx="7620" cy="7620"/>
            <wp:effectExtent l="0" t="0" r="0" b="0"/>
            <wp:docPr id="104" name="Picture 1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34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C70">
        <w:rPr>
          <w:sz w:val="28"/>
          <w:szCs w:val="28"/>
        </w:rPr>
        <w:t>нахождения парковки;</w:t>
      </w:r>
    </w:p>
    <w:p w:rsidR="00BC774A" w:rsidRPr="00D50C70" w:rsidRDefault="00BC774A" w:rsidP="00BC774A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 xml:space="preserve">изменение или прекращение действия проекта организации дорожного движения на автомобильной дороге в месте нахождения парковки; </w:t>
      </w:r>
    </w:p>
    <w:p w:rsidR="00BC774A" w:rsidRPr="00D50C70" w:rsidRDefault="00BC774A" w:rsidP="00BC774A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прекращение движения транспортных средств по автомобильной дороге в месте нахождения парковки в установленном законодательством порядке;</w:t>
      </w:r>
    </w:p>
    <w:p w:rsidR="00BC774A" w:rsidRPr="00D50C70" w:rsidRDefault="00BC774A" w:rsidP="00BC774A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 xml:space="preserve">перевод парковок без взимания платы в платную парковку; </w:t>
      </w:r>
    </w:p>
    <w:p w:rsidR="00BC774A" w:rsidRPr="00D50C70" w:rsidRDefault="00BC774A" w:rsidP="00BC774A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перевод платной парковки в парковку без взимания платы.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7F9BE144" wp14:editId="1A1DF3C1">
            <wp:simplePos x="0" y="0"/>
            <wp:positionH relativeFrom="page">
              <wp:posOffset>6944995</wp:posOffset>
            </wp:positionH>
            <wp:positionV relativeFrom="page">
              <wp:posOffset>3651885</wp:posOffset>
            </wp:positionV>
            <wp:extent cx="3175" cy="6350"/>
            <wp:effectExtent l="0" t="0" r="0" b="0"/>
            <wp:wrapSquare wrapText="bothSides"/>
            <wp:docPr id="11" name="Picture 1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34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0A1CE4F2" wp14:editId="1187C360">
            <wp:simplePos x="0" y="0"/>
            <wp:positionH relativeFrom="page">
              <wp:posOffset>6944995</wp:posOffset>
            </wp:positionH>
            <wp:positionV relativeFrom="page">
              <wp:posOffset>4275455</wp:posOffset>
            </wp:positionV>
            <wp:extent cx="3175" cy="3175"/>
            <wp:effectExtent l="0" t="0" r="0" b="0"/>
            <wp:wrapSquare wrapText="bothSides"/>
            <wp:docPr id="10" name="Picture 1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34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205EFAD7" wp14:editId="76C9D016">
            <wp:simplePos x="0" y="0"/>
            <wp:positionH relativeFrom="page">
              <wp:posOffset>6944995</wp:posOffset>
            </wp:positionH>
            <wp:positionV relativeFrom="page">
              <wp:posOffset>9352915</wp:posOffset>
            </wp:positionV>
            <wp:extent cx="3175" cy="6350"/>
            <wp:effectExtent l="0" t="0" r="0" b="0"/>
            <wp:wrapSquare wrapText="bothSides"/>
            <wp:docPr id="9" name="Picture 13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343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3740CEDC" wp14:editId="4C4C92EE">
            <wp:simplePos x="0" y="0"/>
            <wp:positionH relativeFrom="page">
              <wp:posOffset>6944995</wp:posOffset>
            </wp:positionH>
            <wp:positionV relativeFrom="page">
              <wp:posOffset>7206615</wp:posOffset>
            </wp:positionV>
            <wp:extent cx="3175" cy="3175"/>
            <wp:effectExtent l="0" t="0" r="0" b="0"/>
            <wp:wrapSquare wrapText="bothSides"/>
            <wp:docPr id="8" name="Picture 1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4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  <w:lang w:eastAsia="ru-RU"/>
        </w:rPr>
        <w:t>17.</w:t>
      </w:r>
      <w:r>
        <w:rPr>
          <w:rFonts w:cs="Times New Roman"/>
          <w:sz w:val="28"/>
          <w:szCs w:val="28"/>
        </w:rPr>
        <w:t>Администрация обеспечивает информирование населения о подготовке решения о создании и использовании платных парковок посредством размещения в периодических печатных изданиях и на официальном сайте Администрации в информационно-телекоммуникационной сети «Интернет» не позднее чем за 30 дней до начала пользования платными парковками следующей информации:</w:t>
      </w:r>
    </w:p>
    <w:p w:rsidR="00BC774A" w:rsidRPr="00260AF1" w:rsidRDefault="00BC774A" w:rsidP="00BC774A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0AF1">
        <w:rPr>
          <w:sz w:val="28"/>
          <w:szCs w:val="28"/>
        </w:rPr>
        <w:lastRenderedPageBreak/>
        <w:t>обоснование необходимости пользования платными парковками, основные проблемы в сфере дорожного движения, которые планируется решить посредством введения платы за пользование парковками общего пользования;</w:t>
      </w:r>
      <w:r>
        <w:rPr>
          <w:noProof/>
        </w:rPr>
        <w:drawing>
          <wp:inline distT="0" distB="0" distL="0" distR="0" wp14:anchorId="30AD9977" wp14:editId="0EE53E61">
            <wp:extent cx="7620" cy="7620"/>
            <wp:effectExtent l="0" t="0" r="0" b="0"/>
            <wp:docPr id="105" name="Picture 1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34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A" w:rsidRPr="00260AF1" w:rsidRDefault="00BC774A" w:rsidP="00BC774A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0AF1">
        <w:rPr>
          <w:sz w:val="28"/>
          <w:szCs w:val="28"/>
        </w:rPr>
        <w:t xml:space="preserve">дата начала пользования платными парковками, период приостановления или дата </w:t>
      </w:r>
      <w:r>
        <w:rPr>
          <w:noProof/>
        </w:rPr>
        <w:drawing>
          <wp:inline distT="0" distB="0" distL="0" distR="0" wp14:anchorId="0B96C20B" wp14:editId="319ED951">
            <wp:extent cx="7620" cy="29210"/>
            <wp:effectExtent l="0" t="0" r="0" b="0"/>
            <wp:docPr id="106" name="Picture 27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2752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0AF1">
        <w:rPr>
          <w:sz w:val="28"/>
          <w:szCs w:val="28"/>
        </w:rPr>
        <w:t>прекращения использования парковки;</w:t>
      </w:r>
      <w:r>
        <w:rPr>
          <w:noProof/>
        </w:rPr>
        <w:drawing>
          <wp:inline distT="0" distB="0" distL="0" distR="0" wp14:anchorId="3603D08B" wp14:editId="4B642F59">
            <wp:extent cx="14605" cy="131445"/>
            <wp:effectExtent l="19050" t="0" r="4445" b="0"/>
            <wp:docPr id="107" name="Picture 27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2753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5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A" w:rsidRPr="00260AF1" w:rsidRDefault="00BC774A" w:rsidP="00BC774A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0AF1">
        <w:rPr>
          <w:sz w:val="28"/>
          <w:szCs w:val="28"/>
        </w:rPr>
        <w:t>предполагаемые зоны платных парковок на территории Талдомского городского округа;</w:t>
      </w:r>
    </w:p>
    <w:p w:rsidR="00BC774A" w:rsidRPr="00260AF1" w:rsidRDefault="00BC774A" w:rsidP="00BC774A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0AF1">
        <w:rPr>
          <w:sz w:val="28"/>
          <w:szCs w:val="28"/>
        </w:rPr>
        <w:t>порядок пользования платными парковками;</w:t>
      </w:r>
    </w:p>
    <w:p w:rsidR="00BC774A" w:rsidRPr="00260AF1" w:rsidRDefault="00BC774A" w:rsidP="00BC774A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0AF1">
        <w:rPr>
          <w:sz w:val="28"/>
          <w:szCs w:val="28"/>
        </w:rPr>
        <w:t>размер и порядок осуществления оплаты за пользование парковками.</w:t>
      </w:r>
    </w:p>
    <w:p w:rsidR="00BC774A" w:rsidRDefault="00BC774A" w:rsidP="00BC774A">
      <w:pPr>
        <w:ind w:firstLineChars="253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17.1. Администрация обеспечивает информирование населения о подготовке решения о приостановлении использования и (или) прекращении использования парковками посредством размещения в периодических печатных изданиях и на официальных сайтах Администрации в информационно-телекоммуникационной сети «Интернет» не позднее чем за 30 дней до начала прекращения использования парковок, начала приостановления использования парковок.</w:t>
      </w:r>
    </w:p>
    <w:p w:rsidR="00BC774A" w:rsidRDefault="00BC774A" w:rsidP="00BC774A">
      <w:pPr>
        <w:jc w:val="both"/>
        <w:rPr>
          <w:rFonts w:cs="Times New Roman"/>
          <w:sz w:val="28"/>
          <w:szCs w:val="28"/>
        </w:rPr>
      </w:pP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III</w:t>
      </w:r>
      <w:r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Порядок обустройства и обеспечение функционирования парковок</w:t>
      </w:r>
    </w:p>
    <w:p w:rsidR="00BC774A" w:rsidRDefault="00BC774A" w:rsidP="00BC774A">
      <w:pPr>
        <w:jc w:val="center"/>
        <w:rPr>
          <w:rFonts w:cs="Times New Roman"/>
          <w:b/>
          <w:sz w:val="28"/>
          <w:szCs w:val="28"/>
        </w:rPr>
      </w:pP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18. Обустройство парковок (парковочных мест)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утвержденных постановлением Совета Министров Правительства Российской Федерации от 23.10.1993 № 1090 «О Правилах дорожного движения».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Обустройство парковок и организация их функционирования осуществляется в соответствии с требованиями, установленными федеральными законами и законами Московской области в сферах организации дорожного движения и благоустройства.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19.Обустройство и обеспечение функционирования парковок (парковочных мест), установка (демонтаж) и содержание технических средств, необходимых для контроля оплаты платной парковки пользователями парковки, обеспечивается Администрацией, в том числе с привлечением подведомственных ей муниципальных учреждений Талдомского городского округа Московской области.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Основными мероприятиями по обустройству парковок являются:</w:t>
      </w:r>
    </w:p>
    <w:p w:rsidR="00BC774A" w:rsidRPr="00D50C70" w:rsidRDefault="00BC774A" w:rsidP="00BC774A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обустройство автомобильной дороги (при необходимости);</w:t>
      </w:r>
    </w:p>
    <w:p w:rsidR="00BC774A" w:rsidRPr="00D50C70" w:rsidRDefault="00BC774A" w:rsidP="00BC774A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нанесение дорожной разметки и установка дорожных знаков;</w:t>
      </w:r>
    </w:p>
    <w:p w:rsidR="00BC774A" w:rsidRPr="00D50C70" w:rsidRDefault="00BC774A" w:rsidP="00BC774A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установка информационных знаков (табличек, щитов);</w:t>
      </w:r>
    </w:p>
    <w:p w:rsidR="00BC774A" w:rsidRPr="00D50C70" w:rsidRDefault="00BC774A" w:rsidP="00BC774A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установка специальных технических средств, имеющих функции фото- и киносъемки, видеозаписи, или средства фото- и киносъемки, видеозаписи (при необходимости).</w:t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21.Информационные щиты размещаются в местах нахождения платной</w:t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D7954C7" wp14:editId="12B64245">
            <wp:extent cx="7620" cy="7620"/>
            <wp:effectExtent l="0" t="0" r="0" b="0"/>
            <wp:docPr id="202" name="Picture 15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153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A" w:rsidRDefault="00BC774A" w:rsidP="00BC774A">
      <w:pPr>
        <w:ind w:right="3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парковки. Сведения на информационных щитах размещаются на русском языке и включают в себя:</w:t>
      </w:r>
    </w:p>
    <w:p w:rsidR="00BC774A" w:rsidRPr="00D50C70" w:rsidRDefault="00BC774A" w:rsidP="00BC774A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номер парковки;</w:t>
      </w:r>
    </w:p>
    <w:p w:rsidR="00BC774A" w:rsidRPr="00D50C70" w:rsidRDefault="00BC774A" w:rsidP="00BC774A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  <w:lang w:val="en-US"/>
        </w:rPr>
        <w:t>QR</w:t>
      </w:r>
      <w:r w:rsidRPr="00D50C70">
        <w:rPr>
          <w:sz w:val="28"/>
          <w:szCs w:val="28"/>
        </w:rPr>
        <w:t>-код со ссылкой на правила пользования платной парковкой;</w:t>
      </w:r>
    </w:p>
    <w:p w:rsidR="00BC774A" w:rsidRPr="00D50C70" w:rsidRDefault="00BC774A" w:rsidP="00BC774A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lastRenderedPageBreak/>
        <w:t>информация о плате за пользование парковочным местом платной парковкой (размер и порядок оплаты);</w:t>
      </w:r>
    </w:p>
    <w:p w:rsidR="00BC774A" w:rsidRPr="00D50C70" w:rsidRDefault="00BC774A" w:rsidP="00BC774A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адрес и номер бесплатного телефона, по которому осуществляется прием претензий пользователей парковкой;</w:t>
      </w:r>
    </w:p>
    <w:p w:rsidR="00BC774A" w:rsidRPr="00D50C70" w:rsidRDefault="00BC774A" w:rsidP="00BC774A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0C70">
        <w:rPr>
          <w:sz w:val="28"/>
          <w:szCs w:val="28"/>
        </w:rPr>
        <w:t>адрес и номер телефона ближайших подразделений Государственной инспекции безопасности дорожного движения.</w:t>
      </w:r>
      <w:r>
        <w:rPr>
          <w:noProof/>
        </w:rPr>
        <w:drawing>
          <wp:inline distT="0" distB="0" distL="0" distR="0" wp14:anchorId="7518FAB9" wp14:editId="5A578B1C">
            <wp:extent cx="7620" cy="7620"/>
            <wp:effectExtent l="0" t="0" r="0" b="0"/>
            <wp:docPr id="205" name="Picture 15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1532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A" w:rsidRDefault="00BC774A" w:rsidP="00BC774A">
      <w:pPr>
        <w:ind w:right="3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B808D68" wp14:editId="3DBDBFA0">
            <wp:extent cx="7620" cy="7620"/>
            <wp:effectExtent l="0" t="0" r="0" b="0"/>
            <wp:docPr id="206" name="Picture 15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153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>22. Установка ограждений и иных конструкций, препятствующих</w:t>
      </w:r>
    </w:p>
    <w:p w:rsidR="00BC774A" w:rsidRDefault="00BC774A" w:rsidP="00BC774A">
      <w:pPr>
        <w:pStyle w:val="ConsPlusNormal"/>
        <w:tabs>
          <w:tab w:val="left" w:pos="285"/>
        </w:tabs>
        <w:jc w:val="both"/>
        <w:outlineLvl w:val="0"/>
        <w:rPr>
          <w:sz w:val="18"/>
        </w:rPr>
      </w:pPr>
      <w:r>
        <w:rPr>
          <w:rFonts w:ascii="Times New Roman" w:hAnsi="Times New Roman" w:cs="Times New Roman"/>
          <w:sz w:val="28"/>
          <w:szCs w:val="28"/>
        </w:rPr>
        <w:t>использованию парковок, не допускается.</w:t>
      </w:r>
    </w:p>
    <w:sectPr w:rsidR="00BC774A" w:rsidSect="00D67E6F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7E32"/>
    <w:multiLevelType w:val="hybridMultilevel"/>
    <w:tmpl w:val="3966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153C5"/>
    <w:multiLevelType w:val="hybridMultilevel"/>
    <w:tmpl w:val="E916A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B0648"/>
    <w:multiLevelType w:val="hybridMultilevel"/>
    <w:tmpl w:val="63402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F7919"/>
    <w:multiLevelType w:val="hybridMultilevel"/>
    <w:tmpl w:val="13FAC4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4243C"/>
    <w:multiLevelType w:val="hybridMultilevel"/>
    <w:tmpl w:val="8E3867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95008"/>
    <w:multiLevelType w:val="hybridMultilevel"/>
    <w:tmpl w:val="357EA0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56BC6"/>
    <w:multiLevelType w:val="hybridMultilevel"/>
    <w:tmpl w:val="AA086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C0108"/>
    <w:multiLevelType w:val="hybridMultilevel"/>
    <w:tmpl w:val="8E609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D4B1268"/>
    <w:multiLevelType w:val="hybridMultilevel"/>
    <w:tmpl w:val="C2CC9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32201"/>
    <w:multiLevelType w:val="hybridMultilevel"/>
    <w:tmpl w:val="4F5622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3729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C774A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2914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67E6F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DF672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97260-B3E9-4678-8BEA-E15A215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paragraph" w:styleId="1">
    <w:name w:val="heading 1"/>
    <w:basedOn w:val="a"/>
    <w:link w:val="10"/>
    <w:uiPriority w:val="99"/>
    <w:qFormat/>
    <w:rsid w:val="00D67E6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qFormat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67E6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4E372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EDA7B-0516-47B5-87ED-EDF538B6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2724</Words>
  <Characters>15533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РЕШИЛ:</vt:lpstr>
      <vt:lpstr>2.  Опубликовать настоящее решение в средствах массовой информации и обеспечить </vt:lpstr>
      <vt:lpstr>3. Контроль исполнения настоящего решения возложить на председателя Совета депут</vt:lpstr>
      <vt:lpstr/>
      <vt:lpstr>Председатель Совета депутатов </vt:lpstr>
      <vt:lpstr>Талдомского городского округа                                                   </vt:lpstr>
      <vt:lpstr/>
      <vt:lpstr/>
      <vt:lpstr>Глава Талдомского городского округа                                             </vt:lpstr>
    </vt:vector>
  </TitlesOfParts>
  <Company>RePack by SPecialiST</Company>
  <LinksUpToDate>false</LinksUpToDate>
  <CharactersWithSpaces>18221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2026-04-30T07:17:00Z</dcterms:created>
  <dcterms:modified xsi:type="dcterms:W3CDTF">2026-05-12T13:56:00Z</dcterms:modified>
</cp:coreProperties>
</file>