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2B5CE2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 w:rsidR="00ED5309">
        <w:rPr>
          <w:rFonts w:ascii="Times New Roman" w:hAnsi="Times New Roman" w:cs="Times New Roman"/>
          <w:sz w:val="28"/>
          <w:szCs w:val="28"/>
        </w:rPr>
        <w:t>__</w:t>
      </w:r>
      <w:r w:rsidR="00ED5309" w:rsidRPr="00ED5309">
        <w:rPr>
          <w:rFonts w:ascii="Times New Roman" w:hAnsi="Times New Roman" w:cs="Times New Roman"/>
          <w:sz w:val="28"/>
          <w:szCs w:val="28"/>
          <w:u w:val="single"/>
        </w:rPr>
        <w:t>28 мая</w:t>
      </w:r>
      <w:r w:rsidRPr="002B5CE2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Pr="002B5CE2">
        <w:rPr>
          <w:rFonts w:ascii="Times New Roman" w:hAnsi="Times New Roman" w:cs="Times New Roman"/>
          <w:sz w:val="28"/>
          <w:szCs w:val="28"/>
        </w:rPr>
        <w:t>_  20</w:t>
      </w:r>
      <w:r w:rsidR="00C122CD">
        <w:rPr>
          <w:rFonts w:ascii="Times New Roman" w:hAnsi="Times New Roman" w:cs="Times New Roman"/>
          <w:sz w:val="28"/>
          <w:szCs w:val="28"/>
        </w:rPr>
        <w:t>2</w:t>
      </w:r>
      <w:r w:rsidR="00ED5309" w:rsidRPr="00ED5309">
        <w:rPr>
          <w:rFonts w:ascii="Times New Roman" w:hAnsi="Times New Roman" w:cs="Times New Roman"/>
          <w:sz w:val="28"/>
          <w:szCs w:val="28"/>
          <w:u w:val="single"/>
        </w:rPr>
        <w:t>6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№_</w:t>
      </w:r>
      <w:r w:rsidR="00ED5309" w:rsidRPr="00ED5309">
        <w:rPr>
          <w:rFonts w:ascii="Times New Roman" w:hAnsi="Times New Roman" w:cs="Times New Roman"/>
          <w:sz w:val="28"/>
          <w:szCs w:val="28"/>
          <w:u w:val="single"/>
        </w:rPr>
        <w:t>39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6C66CA" w:rsidRPr="00245A4C" w:rsidRDefault="006C66CA" w:rsidP="006C66CA">
      <w:pPr>
        <w:ind w:firstLine="284"/>
        <w:rPr>
          <w:b/>
          <w:sz w:val="26"/>
          <w:szCs w:val="26"/>
        </w:rPr>
      </w:pPr>
      <w:r>
        <w:rPr>
          <w:b/>
          <w:sz w:val="26"/>
          <w:szCs w:val="26"/>
        </w:rPr>
        <w:t>О принятии</w:t>
      </w:r>
      <w:r w:rsidRPr="00245A4C">
        <w:rPr>
          <w:b/>
          <w:sz w:val="26"/>
          <w:szCs w:val="26"/>
        </w:rPr>
        <w:t xml:space="preserve"> Устава Талдомского</w:t>
      </w:r>
    </w:p>
    <w:p w:rsidR="006C66CA" w:rsidRPr="00245A4C" w:rsidRDefault="006C66CA" w:rsidP="006C66CA">
      <w:pPr>
        <w:ind w:firstLine="284"/>
        <w:rPr>
          <w:b/>
          <w:sz w:val="26"/>
          <w:szCs w:val="26"/>
        </w:rPr>
      </w:pPr>
      <w:r w:rsidRPr="00245A4C">
        <w:rPr>
          <w:b/>
          <w:sz w:val="26"/>
          <w:szCs w:val="26"/>
        </w:rPr>
        <w:t>городского округа Московской области</w:t>
      </w:r>
    </w:p>
    <w:p w:rsidR="006C66CA" w:rsidRPr="00245A4C" w:rsidRDefault="006C66CA" w:rsidP="006C66CA">
      <w:pPr>
        <w:rPr>
          <w:b/>
          <w:sz w:val="26"/>
          <w:szCs w:val="26"/>
        </w:rPr>
      </w:pPr>
    </w:p>
    <w:p w:rsidR="006C66CA" w:rsidRPr="00276296" w:rsidRDefault="006C66CA" w:rsidP="006C66CA">
      <w:pPr>
        <w:jc w:val="both"/>
        <w:rPr>
          <w:sz w:val="26"/>
          <w:szCs w:val="26"/>
        </w:rPr>
      </w:pPr>
      <w:r w:rsidRPr="00245A4C">
        <w:rPr>
          <w:sz w:val="26"/>
          <w:szCs w:val="26"/>
        </w:rPr>
        <w:tab/>
      </w:r>
      <w:r w:rsidRPr="00276296">
        <w:rPr>
          <w:sz w:val="26"/>
          <w:szCs w:val="26"/>
        </w:rPr>
        <w:t>Руководствуясь Конституцией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 </w:t>
      </w:r>
      <w:r>
        <w:rPr>
          <w:sz w:val="26"/>
          <w:szCs w:val="26"/>
        </w:rPr>
        <w:t xml:space="preserve"> </w:t>
      </w:r>
      <w:r w:rsidRPr="00276296">
        <w:rPr>
          <w:sz w:val="26"/>
          <w:szCs w:val="26"/>
        </w:rPr>
        <w:t xml:space="preserve">06.10.2003 </w:t>
      </w:r>
      <w:r>
        <w:rPr>
          <w:sz w:val="26"/>
          <w:szCs w:val="26"/>
        </w:rPr>
        <w:t xml:space="preserve">                      </w:t>
      </w:r>
      <w:r w:rsidRPr="00276296">
        <w:rPr>
          <w:sz w:val="26"/>
          <w:szCs w:val="26"/>
        </w:rPr>
        <w:t xml:space="preserve">№ 131-ФЗ «Об общих принципах организации местного самоуправления в Российской Федерации», Федеральным </w:t>
      </w:r>
      <w:hyperlink r:id="rId7" w:history="1">
        <w:r w:rsidRPr="00276296">
          <w:rPr>
            <w:sz w:val="26"/>
            <w:szCs w:val="26"/>
          </w:rPr>
          <w:t>закон</w:t>
        </w:r>
      </w:hyperlink>
      <w:r w:rsidRPr="00276296">
        <w:rPr>
          <w:sz w:val="26"/>
          <w:szCs w:val="26"/>
        </w:rPr>
        <w:t xml:space="preserve">ом от 21.07.2005 № 97-ФЗ «О государственной регистрации уставов муниципальных образований», учитывая результаты публичных слушаний по проекту Устава </w:t>
      </w:r>
      <w:r>
        <w:rPr>
          <w:sz w:val="26"/>
          <w:szCs w:val="26"/>
        </w:rPr>
        <w:t>Талдомского городского округа</w:t>
      </w:r>
      <w:r w:rsidRPr="00276296">
        <w:rPr>
          <w:sz w:val="26"/>
          <w:szCs w:val="26"/>
        </w:rPr>
        <w:t xml:space="preserve"> Московской области от </w:t>
      </w:r>
      <w:r>
        <w:rPr>
          <w:sz w:val="26"/>
          <w:szCs w:val="26"/>
        </w:rPr>
        <w:t>07.05.2026 года</w:t>
      </w:r>
      <w:r w:rsidRPr="00276296">
        <w:rPr>
          <w:sz w:val="26"/>
          <w:szCs w:val="26"/>
        </w:rPr>
        <w:t>, Совет депутатов Талдомского городского округа Московской области</w:t>
      </w:r>
    </w:p>
    <w:p w:rsidR="006C66CA" w:rsidRDefault="006C66CA" w:rsidP="006C66CA">
      <w:pPr>
        <w:ind w:firstLine="708"/>
        <w:jc w:val="center"/>
        <w:rPr>
          <w:b/>
          <w:sz w:val="26"/>
          <w:szCs w:val="26"/>
        </w:rPr>
      </w:pPr>
    </w:p>
    <w:p w:rsidR="006C66CA" w:rsidRDefault="006C66CA" w:rsidP="006C66CA">
      <w:pPr>
        <w:ind w:firstLine="708"/>
        <w:jc w:val="center"/>
        <w:rPr>
          <w:b/>
          <w:sz w:val="26"/>
          <w:szCs w:val="26"/>
        </w:rPr>
      </w:pPr>
      <w:r w:rsidRPr="00245A4C">
        <w:rPr>
          <w:b/>
          <w:sz w:val="26"/>
          <w:szCs w:val="26"/>
        </w:rPr>
        <w:t>РЕШИЛ:</w:t>
      </w:r>
    </w:p>
    <w:p w:rsidR="006C66CA" w:rsidRPr="00245A4C" w:rsidRDefault="006C66CA" w:rsidP="006C66CA">
      <w:pPr>
        <w:ind w:firstLine="708"/>
        <w:jc w:val="center"/>
        <w:rPr>
          <w:b/>
          <w:sz w:val="26"/>
          <w:szCs w:val="26"/>
        </w:rPr>
      </w:pPr>
    </w:p>
    <w:p w:rsidR="006C66CA" w:rsidRPr="000A79A2" w:rsidRDefault="006C66CA" w:rsidP="006C66CA">
      <w:pPr>
        <w:pStyle w:val="a6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79A2">
        <w:rPr>
          <w:rFonts w:ascii="Times New Roman" w:hAnsi="Times New Roman"/>
          <w:sz w:val="26"/>
          <w:szCs w:val="26"/>
        </w:rPr>
        <w:t>1.</w:t>
      </w:r>
      <w:r w:rsidR="00B96981">
        <w:rPr>
          <w:rFonts w:ascii="Times New Roman" w:hAnsi="Times New Roman"/>
          <w:sz w:val="26"/>
          <w:szCs w:val="26"/>
        </w:rPr>
        <w:t xml:space="preserve"> </w:t>
      </w:r>
      <w:r w:rsidRPr="000A79A2">
        <w:rPr>
          <w:rFonts w:ascii="Times New Roman" w:hAnsi="Times New Roman"/>
          <w:sz w:val="26"/>
          <w:szCs w:val="26"/>
        </w:rPr>
        <w:t xml:space="preserve">Принять Устав Талдомского городского округа Московской области (прилагается). </w:t>
      </w:r>
    </w:p>
    <w:p w:rsidR="006C66CA" w:rsidRPr="000A79A2" w:rsidRDefault="006C66CA" w:rsidP="006C66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79A2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B96981">
        <w:rPr>
          <w:sz w:val="26"/>
          <w:szCs w:val="26"/>
        </w:rPr>
        <w:t xml:space="preserve">   </w:t>
      </w:r>
      <w:r w:rsidRPr="000A79A2">
        <w:rPr>
          <w:sz w:val="26"/>
          <w:szCs w:val="26"/>
        </w:rPr>
        <w:t>Признать утратившими силу:</w:t>
      </w:r>
    </w:p>
    <w:p w:rsidR="006C66CA" w:rsidRPr="000A79A2" w:rsidRDefault="006C66CA" w:rsidP="006C66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79A2">
        <w:rPr>
          <w:sz w:val="26"/>
          <w:szCs w:val="26"/>
        </w:rPr>
        <w:t xml:space="preserve">- </w:t>
      </w:r>
      <w:r w:rsidR="005A6F8E">
        <w:rPr>
          <w:sz w:val="26"/>
          <w:szCs w:val="26"/>
        </w:rPr>
        <w:t xml:space="preserve"> </w:t>
      </w:r>
      <w:r w:rsidRPr="000A79A2">
        <w:rPr>
          <w:sz w:val="26"/>
          <w:szCs w:val="26"/>
        </w:rPr>
        <w:t>Устав Талдомского городского округа Московской области;</w:t>
      </w:r>
    </w:p>
    <w:p w:rsidR="006C66CA" w:rsidRPr="000A79A2" w:rsidRDefault="006C66CA" w:rsidP="006C66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79A2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0A79A2">
        <w:rPr>
          <w:sz w:val="26"/>
          <w:szCs w:val="26"/>
        </w:rPr>
        <w:t>решение Совета депутатов Талдомского городского округа Московской области от 07.12.2018 № 115 «Об утверждении Устава Талдомского городского округа Московской  области»;</w:t>
      </w:r>
    </w:p>
    <w:p w:rsidR="006C66CA" w:rsidRPr="000A79A2" w:rsidRDefault="006C66CA" w:rsidP="006C66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79A2">
        <w:rPr>
          <w:sz w:val="26"/>
          <w:szCs w:val="26"/>
        </w:rPr>
        <w:t>- решение Совета депутатов Талдомского городского округа Московской области от 27.02.2020 № 21 «О внесении изменений и дополнений в Устав Талдомского городского округа Московской области»;</w:t>
      </w:r>
    </w:p>
    <w:p w:rsidR="006C66CA" w:rsidRPr="000A79A2" w:rsidRDefault="006C66CA" w:rsidP="006C66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79A2">
        <w:rPr>
          <w:sz w:val="26"/>
          <w:szCs w:val="26"/>
        </w:rPr>
        <w:t>- решение Совета депутатов Талдомского городского округа Московской области от 27.05.2021 № 33 «О внесении изменений и дополнений в Устав Талдомского городского округа Московской области»;</w:t>
      </w:r>
    </w:p>
    <w:p w:rsidR="006C66CA" w:rsidRPr="000A79A2" w:rsidRDefault="006C66CA" w:rsidP="006C66C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A79A2">
        <w:rPr>
          <w:sz w:val="26"/>
          <w:szCs w:val="26"/>
        </w:rPr>
        <w:t>- решение Совета депутатов Талдомского городского округа Московской области от 24.02.2022 № 21 «О внесении изменений и дополнений в Устав Талдомского городского округа Московской области»;</w:t>
      </w:r>
    </w:p>
    <w:p w:rsidR="006C66CA" w:rsidRPr="000A79A2" w:rsidRDefault="006C66CA" w:rsidP="006C66C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A79A2">
        <w:rPr>
          <w:sz w:val="26"/>
          <w:szCs w:val="26"/>
        </w:rPr>
        <w:t>- решение Совета депутатов Талдомского городского округа Московской области от 25.09.2023 № 80 «О внесении изменений и дополнений в Устав Талдомского городского округа Московской области»;</w:t>
      </w:r>
    </w:p>
    <w:p w:rsidR="006C66CA" w:rsidRPr="000A79A2" w:rsidRDefault="006C66CA" w:rsidP="006C66C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A79A2">
        <w:rPr>
          <w:sz w:val="26"/>
          <w:szCs w:val="26"/>
        </w:rPr>
        <w:lastRenderedPageBreak/>
        <w:t>- решение Совета депутатов Талдомского городского округа Московской области от 25.04.2024 № 38 «О внесении изменений и дополнений в Устав Талдомского городского округа Московской области»;</w:t>
      </w:r>
    </w:p>
    <w:p w:rsidR="006C66CA" w:rsidRPr="000A79A2" w:rsidRDefault="006C66CA" w:rsidP="006C66C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9698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0A79A2">
        <w:rPr>
          <w:sz w:val="26"/>
          <w:szCs w:val="26"/>
        </w:rPr>
        <w:t xml:space="preserve">решение Совета депутатов </w:t>
      </w:r>
      <w:r w:rsidR="00445ECA" w:rsidRPr="000A79A2">
        <w:rPr>
          <w:sz w:val="26"/>
          <w:szCs w:val="26"/>
        </w:rPr>
        <w:t xml:space="preserve">Талдомского городского округа </w:t>
      </w:r>
      <w:r w:rsidRPr="000A79A2">
        <w:rPr>
          <w:sz w:val="26"/>
          <w:szCs w:val="26"/>
        </w:rPr>
        <w:t>Московской области от 23.05.2024 № 47 «О внесении изменений и дополнений в Устав Талдомского городского округа Московской области»;</w:t>
      </w:r>
    </w:p>
    <w:p w:rsidR="006C66CA" w:rsidRDefault="006C66CA" w:rsidP="006C66C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A79A2">
        <w:rPr>
          <w:sz w:val="26"/>
          <w:szCs w:val="26"/>
        </w:rPr>
        <w:t>3.</w:t>
      </w:r>
      <w:r w:rsidR="00B96981">
        <w:rPr>
          <w:sz w:val="26"/>
          <w:szCs w:val="26"/>
        </w:rPr>
        <w:t xml:space="preserve"> </w:t>
      </w:r>
      <w:r w:rsidRPr="000A79A2">
        <w:rPr>
          <w:sz w:val="26"/>
          <w:szCs w:val="26"/>
        </w:rPr>
        <w:t xml:space="preserve">В соответствии с Федеральным </w:t>
      </w:r>
      <w:hyperlink r:id="rId8" w:history="1">
        <w:r w:rsidRPr="000A79A2">
          <w:rPr>
            <w:sz w:val="26"/>
            <w:szCs w:val="26"/>
          </w:rPr>
          <w:t>законом</w:t>
        </w:r>
      </w:hyperlink>
      <w:r w:rsidRPr="000A79A2">
        <w:rPr>
          <w:sz w:val="26"/>
          <w:szCs w:val="26"/>
        </w:rPr>
        <w:t xml:space="preserve"> от 21.07.2005 № 97-ФЗ «О государственной регистрации уставов муниципальных образований» направить Устав </w:t>
      </w:r>
      <w:r>
        <w:rPr>
          <w:sz w:val="26"/>
          <w:szCs w:val="26"/>
        </w:rPr>
        <w:t xml:space="preserve">Талдомского городского округа </w:t>
      </w:r>
      <w:r w:rsidRPr="000A79A2">
        <w:rPr>
          <w:sz w:val="26"/>
          <w:szCs w:val="26"/>
        </w:rPr>
        <w:t>Московской области в Управление Министерства юстиции Российской Федерации по Московской области для государственной регистрации.</w:t>
      </w:r>
    </w:p>
    <w:p w:rsidR="006C66CA" w:rsidRPr="000A79A2" w:rsidRDefault="006C66CA" w:rsidP="006C66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79A2">
        <w:rPr>
          <w:sz w:val="26"/>
          <w:szCs w:val="26"/>
        </w:rPr>
        <w:t>4.</w:t>
      </w:r>
      <w:r>
        <w:rPr>
          <w:sz w:val="26"/>
          <w:szCs w:val="26"/>
        </w:rPr>
        <w:t xml:space="preserve"> </w:t>
      </w:r>
      <w:r w:rsidR="00B9698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Опубликовать </w:t>
      </w:r>
      <w:r w:rsidRPr="000A79A2">
        <w:rPr>
          <w:sz w:val="26"/>
          <w:szCs w:val="26"/>
        </w:rPr>
        <w:t xml:space="preserve">Устав </w:t>
      </w:r>
      <w:r>
        <w:rPr>
          <w:sz w:val="26"/>
          <w:szCs w:val="26"/>
        </w:rPr>
        <w:t>Талдомского городского округа</w:t>
      </w:r>
      <w:r w:rsidRPr="000A79A2">
        <w:rPr>
          <w:sz w:val="26"/>
          <w:szCs w:val="26"/>
        </w:rPr>
        <w:t xml:space="preserve"> Московской области </w:t>
      </w:r>
      <w:r>
        <w:rPr>
          <w:sz w:val="26"/>
          <w:szCs w:val="26"/>
        </w:rPr>
        <w:t>в газете «Талдомская ЗАРЯ»</w:t>
      </w:r>
      <w:r w:rsidRPr="000A79A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разместить </w:t>
      </w:r>
      <w:r w:rsidRPr="000A79A2">
        <w:rPr>
          <w:sz w:val="26"/>
          <w:szCs w:val="26"/>
        </w:rPr>
        <w:t xml:space="preserve">на официальном сайте </w:t>
      </w:r>
      <w:r>
        <w:rPr>
          <w:sz w:val="26"/>
          <w:szCs w:val="26"/>
        </w:rPr>
        <w:t>администрации Талдомского городского округа</w:t>
      </w:r>
      <w:r w:rsidRPr="000A79A2">
        <w:rPr>
          <w:sz w:val="26"/>
          <w:szCs w:val="26"/>
        </w:rPr>
        <w:t xml:space="preserve"> Московской области в информационно-телекоммуникационной сети «Интернет»</w:t>
      </w:r>
      <w:r>
        <w:rPr>
          <w:sz w:val="26"/>
          <w:szCs w:val="26"/>
        </w:rPr>
        <w:t xml:space="preserve"> после государственной регистрации</w:t>
      </w:r>
      <w:r w:rsidRPr="000A79A2">
        <w:rPr>
          <w:sz w:val="26"/>
          <w:szCs w:val="26"/>
        </w:rPr>
        <w:t>.</w:t>
      </w:r>
    </w:p>
    <w:p w:rsidR="006C66CA" w:rsidRPr="000A79A2" w:rsidRDefault="006C66CA" w:rsidP="006C66CA">
      <w:pPr>
        <w:ind w:firstLine="709"/>
        <w:jc w:val="both"/>
        <w:rPr>
          <w:sz w:val="26"/>
          <w:szCs w:val="26"/>
        </w:rPr>
      </w:pPr>
      <w:r w:rsidRPr="000A79A2">
        <w:rPr>
          <w:sz w:val="26"/>
          <w:szCs w:val="26"/>
        </w:rPr>
        <w:t>5.</w:t>
      </w:r>
      <w:r w:rsidR="00B96981">
        <w:rPr>
          <w:sz w:val="26"/>
          <w:szCs w:val="26"/>
        </w:rPr>
        <w:t xml:space="preserve"> </w:t>
      </w:r>
      <w:r w:rsidRPr="000A79A2">
        <w:rPr>
          <w:sz w:val="26"/>
          <w:szCs w:val="26"/>
        </w:rPr>
        <w:t xml:space="preserve">Ранее действовавший Устав </w:t>
      </w:r>
      <w:r>
        <w:rPr>
          <w:sz w:val="26"/>
          <w:szCs w:val="26"/>
        </w:rPr>
        <w:t>Талдомского городского округа</w:t>
      </w:r>
      <w:r w:rsidRPr="000A79A2">
        <w:rPr>
          <w:sz w:val="26"/>
          <w:szCs w:val="26"/>
        </w:rPr>
        <w:t xml:space="preserve"> Московской области и муниципальные правовые акты о внесении в него изменений и дополнений признаются утратившими силу со дня вступления в силу нового Устава Талдомского городского округа Московской области</w:t>
      </w:r>
      <w:r>
        <w:rPr>
          <w:sz w:val="26"/>
          <w:szCs w:val="26"/>
        </w:rPr>
        <w:t>.</w:t>
      </w:r>
      <w:r w:rsidRPr="000A79A2">
        <w:rPr>
          <w:sz w:val="26"/>
          <w:szCs w:val="26"/>
        </w:rPr>
        <w:t xml:space="preserve">             </w:t>
      </w:r>
    </w:p>
    <w:p w:rsidR="006C66CA" w:rsidRPr="000A79A2" w:rsidRDefault="006C66CA" w:rsidP="006C66CA">
      <w:pPr>
        <w:ind w:firstLine="709"/>
        <w:jc w:val="both"/>
        <w:rPr>
          <w:sz w:val="26"/>
          <w:szCs w:val="26"/>
        </w:rPr>
      </w:pPr>
      <w:r w:rsidRPr="000A79A2">
        <w:rPr>
          <w:sz w:val="26"/>
          <w:szCs w:val="26"/>
        </w:rPr>
        <w:t xml:space="preserve">6. </w:t>
      </w:r>
      <w:r w:rsidR="00B96981">
        <w:rPr>
          <w:sz w:val="26"/>
          <w:szCs w:val="26"/>
        </w:rPr>
        <w:t xml:space="preserve"> </w:t>
      </w:r>
      <w:r w:rsidRPr="000A79A2">
        <w:rPr>
          <w:sz w:val="26"/>
          <w:szCs w:val="26"/>
        </w:rPr>
        <w:t>Контроль исполнения настоящего решения возложить на председателя Совета депутатов Талдомского городского округа М.И. Аникеева</w:t>
      </w:r>
    </w:p>
    <w:p w:rsidR="006C66CA" w:rsidRPr="000A79A2" w:rsidRDefault="006C66CA" w:rsidP="006C66CA">
      <w:pPr>
        <w:jc w:val="both"/>
        <w:rPr>
          <w:sz w:val="26"/>
          <w:szCs w:val="26"/>
        </w:rPr>
      </w:pPr>
    </w:p>
    <w:p w:rsidR="006C66CA" w:rsidRPr="000A79A2" w:rsidRDefault="006C66CA" w:rsidP="006C66CA">
      <w:pPr>
        <w:jc w:val="both"/>
        <w:rPr>
          <w:sz w:val="26"/>
          <w:szCs w:val="26"/>
        </w:rPr>
      </w:pPr>
      <w:r w:rsidRPr="000A79A2">
        <w:rPr>
          <w:sz w:val="26"/>
          <w:szCs w:val="26"/>
        </w:rPr>
        <w:t>Председатель Совета депутатов</w:t>
      </w:r>
    </w:p>
    <w:p w:rsidR="006C66CA" w:rsidRPr="000A79A2" w:rsidRDefault="006C66CA" w:rsidP="006C66CA">
      <w:pPr>
        <w:jc w:val="both"/>
        <w:rPr>
          <w:sz w:val="26"/>
          <w:szCs w:val="26"/>
        </w:rPr>
      </w:pPr>
      <w:r w:rsidRPr="000A79A2">
        <w:rPr>
          <w:sz w:val="26"/>
          <w:szCs w:val="26"/>
        </w:rPr>
        <w:t xml:space="preserve">Талдомского городского округа                                                                 М.И. Аникеев                             </w:t>
      </w:r>
    </w:p>
    <w:p w:rsidR="006C66CA" w:rsidRPr="000A79A2" w:rsidRDefault="006C66CA" w:rsidP="006C66CA">
      <w:pPr>
        <w:ind w:firstLine="540"/>
        <w:jc w:val="both"/>
        <w:rPr>
          <w:sz w:val="26"/>
          <w:szCs w:val="26"/>
        </w:rPr>
      </w:pPr>
    </w:p>
    <w:p w:rsidR="006C66CA" w:rsidRDefault="006C66CA" w:rsidP="006C66CA">
      <w:pPr>
        <w:ind w:firstLine="540"/>
        <w:jc w:val="both"/>
        <w:rPr>
          <w:sz w:val="26"/>
          <w:szCs w:val="26"/>
        </w:rPr>
      </w:pPr>
    </w:p>
    <w:p w:rsidR="006C66CA" w:rsidRPr="000A79A2" w:rsidRDefault="006C66CA" w:rsidP="006C66CA">
      <w:pPr>
        <w:ind w:firstLine="540"/>
        <w:jc w:val="both"/>
        <w:rPr>
          <w:sz w:val="26"/>
          <w:szCs w:val="26"/>
        </w:rPr>
      </w:pPr>
    </w:p>
    <w:p w:rsidR="006C66CA" w:rsidRPr="000A79A2" w:rsidRDefault="006C66CA" w:rsidP="006C66CA">
      <w:pPr>
        <w:jc w:val="both"/>
        <w:rPr>
          <w:sz w:val="26"/>
          <w:szCs w:val="26"/>
        </w:rPr>
      </w:pPr>
      <w:r w:rsidRPr="000A79A2">
        <w:rPr>
          <w:sz w:val="26"/>
          <w:szCs w:val="26"/>
        </w:rPr>
        <w:t xml:space="preserve">Глава Талдомского городского округа                                                      Ю.В. Крупенин                                             </w:t>
      </w:r>
    </w:p>
    <w:p w:rsidR="006C66CA" w:rsidRPr="00245A4C" w:rsidRDefault="006C66CA" w:rsidP="006C66CA">
      <w:pPr>
        <w:ind w:firstLine="540"/>
        <w:jc w:val="both"/>
        <w:rPr>
          <w:sz w:val="26"/>
          <w:szCs w:val="26"/>
        </w:rPr>
      </w:pPr>
    </w:p>
    <w:p w:rsidR="006C66CA" w:rsidRDefault="006C66CA" w:rsidP="006C66CA">
      <w:pPr>
        <w:ind w:firstLine="540"/>
        <w:jc w:val="both"/>
      </w:pPr>
    </w:p>
    <w:p w:rsidR="006C66CA" w:rsidRDefault="006C66CA" w:rsidP="006C66CA">
      <w:pPr>
        <w:ind w:firstLine="540"/>
        <w:jc w:val="both"/>
      </w:pPr>
    </w:p>
    <w:p w:rsidR="006C66CA" w:rsidRDefault="006C66CA" w:rsidP="006C66CA">
      <w:pPr>
        <w:ind w:firstLine="540"/>
        <w:jc w:val="both"/>
      </w:pPr>
    </w:p>
    <w:p w:rsidR="006C66CA" w:rsidRDefault="006C66CA" w:rsidP="006C66CA">
      <w:pPr>
        <w:ind w:firstLine="540"/>
        <w:jc w:val="both"/>
      </w:pPr>
    </w:p>
    <w:p w:rsidR="006C66CA" w:rsidRDefault="006C66CA" w:rsidP="006C66CA">
      <w:pPr>
        <w:ind w:firstLine="540"/>
        <w:jc w:val="both"/>
      </w:pPr>
    </w:p>
    <w:p w:rsidR="006C66CA" w:rsidRDefault="006C66CA" w:rsidP="006C66CA">
      <w:pPr>
        <w:ind w:firstLine="540"/>
        <w:jc w:val="both"/>
      </w:pPr>
    </w:p>
    <w:p w:rsidR="006C66CA" w:rsidRDefault="006C66CA" w:rsidP="006C66CA">
      <w:pPr>
        <w:ind w:firstLine="540"/>
        <w:jc w:val="both"/>
      </w:pPr>
    </w:p>
    <w:p w:rsidR="006C66CA" w:rsidRDefault="006C66CA" w:rsidP="006C66CA">
      <w:pPr>
        <w:ind w:firstLine="540"/>
        <w:jc w:val="both"/>
      </w:pPr>
    </w:p>
    <w:p w:rsidR="006C66CA" w:rsidRDefault="006C66CA" w:rsidP="006C66CA">
      <w:pPr>
        <w:ind w:firstLine="540"/>
        <w:jc w:val="both"/>
      </w:pPr>
    </w:p>
    <w:p w:rsidR="006C66CA" w:rsidRDefault="006C66CA" w:rsidP="006C66CA">
      <w:pPr>
        <w:ind w:firstLine="540"/>
        <w:jc w:val="both"/>
      </w:pPr>
    </w:p>
    <w:p w:rsidR="006C66CA" w:rsidRDefault="006C66CA" w:rsidP="006C66CA">
      <w:pPr>
        <w:ind w:firstLine="540"/>
        <w:jc w:val="both"/>
      </w:pPr>
    </w:p>
    <w:p w:rsidR="006C66CA" w:rsidRDefault="006C66CA" w:rsidP="006C66CA">
      <w:pPr>
        <w:ind w:firstLine="540"/>
        <w:jc w:val="both"/>
      </w:pPr>
    </w:p>
    <w:p w:rsidR="006C66CA" w:rsidRDefault="006C66CA" w:rsidP="006C66CA">
      <w:pPr>
        <w:ind w:firstLine="540"/>
        <w:jc w:val="both"/>
      </w:pPr>
    </w:p>
    <w:p w:rsidR="006C66CA" w:rsidRDefault="006C66CA" w:rsidP="006C66CA">
      <w:pPr>
        <w:ind w:firstLine="540"/>
        <w:jc w:val="both"/>
      </w:pPr>
    </w:p>
    <w:p w:rsidR="006C66CA" w:rsidRDefault="006C66CA" w:rsidP="006C66CA">
      <w:pPr>
        <w:ind w:firstLine="540"/>
        <w:jc w:val="both"/>
      </w:pPr>
    </w:p>
    <w:p w:rsidR="006C66CA" w:rsidRDefault="006C66CA" w:rsidP="006C66CA">
      <w:pPr>
        <w:ind w:firstLine="540"/>
        <w:jc w:val="both"/>
      </w:pPr>
    </w:p>
    <w:p w:rsidR="006C66CA" w:rsidRDefault="006C66CA" w:rsidP="006C66CA">
      <w:pPr>
        <w:ind w:firstLine="540"/>
        <w:jc w:val="both"/>
      </w:pPr>
    </w:p>
    <w:p w:rsidR="006C66CA" w:rsidRDefault="006C66CA" w:rsidP="006C66CA">
      <w:pPr>
        <w:ind w:firstLine="540"/>
        <w:jc w:val="both"/>
      </w:pPr>
    </w:p>
    <w:p w:rsidR="006C66CA" w:rsidRDefault="006C66CA" w:rsidP="006C66CA">
      <w:pPr>
        <w:ind w:firstLine="540"/>
        <w:jc w:val="both"/>
      </w:pPr>
    </w:p>
    <w:p w:rsidR="00F61153" w:rsidRPr="006C66CA" w:rsidRDefault="00F61153" w:rsidP="006C66CA">
      <w:pPr>
        <w:ind w:left="142" w:right="4678" w:hanging="142"/>
        <w:rPr>
          <w:rFonts w:cs="Times New Roman"/>
          <w:sz w:val="20"/>
          <w:szCs w:val="20"/>
        </w:rPr>
      </w:pPr>
      <w:bookmarkStart w:id="0" w:name="_GoBack"/>
      <w:bookmarkEnd w:id="0"/>
    </w:p>
    <w:sectPr w:rsidR="00F61153" w:rsidRPr="006C66CA" w:rsidSect="006C66CA">
      <w:pgSz w:w="11906" w:h="16838"/>
      <w:pgMar w:top="1134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5ECA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A6F8E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60407"/>
    <w:rsid w:val="00672D5E"/>
    <w:rsid w:val="0067679E"/>
    <w:rsid w:val="00686794"/>
    <w:rsid w:val="00696195"/>
    <w:rsid w:val="006A6698"/>
    <w:rsid w:val="006B7F17"/>
    <w:rsid w:val="006C0143"/>
    <w:rsid w:val="006C569C"/>
    <w:rsid w:val="006C66CA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981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5309"/>
    <w:rsid w:val="00ED68D3"/>
    <w:rsid w:val="00EE341F"/>
    <w:rsid w:val="00F34018"/>
    <w:rsid w:val="00F363D6"/>
    <w:rsid w:val="00F40AFF"/>
    <w:rsid w:val="00F503CE"/>
    <w:rsid w:val="00F54BE4"/>
    <w:rsid w:val="00F61153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71264F-4C22-4832-AE11-3BC2306F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64827244AC84857AFCB15C12ACF9A759C4A81CE70EA45E712E3A0D2E44t7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164827244AC84857AFCB15C12ACF9A759C4A81CE70EA45E712E3A0D2E44t7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D479FD-9539-47CA-8061-F1B217726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2024-06-25T07:41:00Z</cp:lastPrinted>
  <dcterms:created xsi:type="dcterms:W3CDTF">2026-05-29T05:37:00Z</dcterms:created>
  <dcterms:modified xsi:type="dcterms:W3CDTF">2026-06-24T06:38:00Z</dcterms:modified>
</cp:coreProperties>
</file>