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5D4328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F689B" w:rsidRPr="00D01E4A" w:rsidRDefault="000F689B" w:rsidP="000F689B">
      <w:pPr>
        <w:jc w:val="both"/>
        <w:rPr>
          <w:b/>
          <w:sz w:val="26"/>
          <w:szCs w:val="26"/>
        </w:rPr>
      </w:pPr>
      <w:r>
        <w:rPr>
          <w:rFonts w:cs="Times New Roman"/>
          <w:szCs w:val="24"/>
        </w:rPr>
        <w:t xml:space="preserve"> </w:t>
      </w:r>
      <w:r w:rsidRPr="00D01E4A">
        <w:rPr>
          <w:b/>
          <w:sz w:val="26"/>
          <w:szCs w:val="26"/>
        </w:rPr>
        <w:t>О рассмотрении отчета о</w:t>
      </w:r>
    </w:p>
    <w:p w:rsidR="000F689B" w:rsidRPr="00D01E4A" w:rsidRDefault="000F689B" w:rsidP="000F6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D01E4A">
        <w:rPr>
          <w:b/>
          <w:sz w:val="26"/>
          <w:szCs w:val="26"/>
        </w:rPr>
        <w:t>работе Контрольно-счетной палаты</w:t>
      </w:r>
    </w:p>
    <w:p w:rsidR="000F689B" w:rsidRPr="00D01E4A" w:rsidRDefault="000F689B" w:rsidP="000F6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D01E4A">
        <w:rPr>
          <w:b/>
          <w:sz w:val="26"/>
          <w:szCs w:val="26"/>
        </w:rPr>
        <w:t>Талдомского городского округа</w:t>
      </w:r>
    </w:p>
    <w:p w:rsidR="000F689B" w:rsidRPr="00D01E4A" w:rsidRDefault="000F689B" w:rsidP="000F68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D01E4A">
        <w:rPr>
          <w:b/>
          <w:sz w:val="26"/>
          <w:szCs w:val="26"/>
        </w:rPr>
        <w:t>Московской области за 202</w:t>
      </w:r>
      <w:r w:rsidR="00F86876">
        <w:rPr>
          <w:b/>
          <w:sz w:val="26"/>
          <w:szCs w:val="26"/>
        </w:rPr>
        <w:t>5</w:t>
      </w:r>
      <w:r w:rsidRPr="00D01E4A">
        <w:rPr>
          <w:b/>
          <w:sz w:val="26"/>
          <w:szCs w:val="26"/>
        </w:rPr>
        <w:t xml:space="preserve"> год</w:t>
      </w:r>
    </w:p>
    <w:p w:rsidR="000F689B" w:rsidRPr="00D01E4A" w:rsidRDefault="000F689B" w:rsidP="000F689B">
      <w:pPr>
        <w:jc w:val="both"/>
        <w:rPr>
          <w:b/>
          <w:sz w:val="26"/>
          <w:szCs w:val="26"/>
        </w:rPr>
      </w:pPr>
    </w:p>
    <w:p w:rsidR="000F689B" w:rsidRPr="00D01E4A" w:rsidRDefault="000F689B" w:rsidP="000F689B">
      <w:pPr>
        <w:jc w:val="both"/>
        <w:rPr>
          <w:b/>
          <w:sz w:val="26"/>
          <w:szCs w:val="26"/>
        </w:rPr>
      </w:pPr>
    </w:p>
    <w:p w:rsidR="000F689B" w:rsidRPr="00D01E4A" w:rsidRDefault="000F689B" w:rsidP="000F689B">
      <w:pPr>
        <w:ind w:firstLine="708"/>
        <w:jc w:val="both"/>
        <w:rPr>
          <w:sz w:val="26"/>
          <w:szCs w:val="26"/>
        </w:rPr>
      </w:pPr>
      <w:r w:rsidRPr="00D01E4A">
        <w:rPr>
          <w:sz w:val="26"/>
          <w:szCs w:val="26"/>
        </w:rPr>
        <w:t>В соответствии с Федеральным законом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41 Устава Талдомского городского округа Московской области, Совет депутатов Талдомского городского округа Московской области</w:t>
      </w:r>
    </w:p>
    <w:p w:rsidR="000F689B" w:rsidRPr="00D01E4A" w:rsidRDefault="000F689B" w:rsidP="000F689B">
      <w:pPr>
        <w:ind w:firstLine="708"/>
        <w:jc w:val="center"/>
        <w:rPr>
          <w:b/>
          <w:sz w:val="26"/>
          <w:szCs w:val="26"/>
        </w:rPr>
      </w:pPr>
      <w:r w:rsidRPr="00D01E4A">
        <w:rPr>
          <w:b/>
          <w:sz w:val="26"/>
          <w:szCs w:val="26"/>
        </w:rPr>
        <w:t>РЕШИЛ:</w:t>
      </w:r>
    </w:p>
    <w:p w:rsidR="000F689B" w:rsidRPr="00D01E4A" w:rsidRDefault="000F689B" w:rsidP="000F689B">
      <w:pPr>
        <w:jc w:val="both"/>
        <w:rPr>
          <w:sz w:val="26"/>
          <w:szCs w:val="26"/>
        </w:rPr>
      </w:pPr>
    </w:p>
    <w:p w:rsidR="000F689B" w:rsidRPr="00D01E4A" w:rsidRDefault="000F689B" w:rsidP="000F689B">
      <w:pPr>
        <w:numPr>
          <w:ilvl w:val="0"/>
          <w:numId w:val="2"/>
        </w:numPr>
        <w:ind w:left="0" w:firstLine="142"/>
        <w:jc w:val="both"/>
        <w:rPr>
          <w:sz w:val="26"/>
          <w:szCs w:val="26"/>
        </w:rPr>
      </w:pPr>
      <w:r w:rsidRPr="00D01E4A">
        <w:rPr>
          <w:sz w:val="26"/>
          <w:szCs w:val="26"/>
        </w:rPr>
        <w:t xml:space="preserve">Принять к сведению ежегодный отчет о работе Контрольно-счетной палаты Талдомского городского округа Московской области </w:t>
      </w:r>
      <w:r w:rsidR="00DC204C">
        <w:rPr>
          <w:sz w:val="26"/>
          <w:szCs w:val="26"/>
        </w:rPr>
        <w:t>за</w:t>
      </w:r>
      <w:r w:rsidRPr="00D01E4A">
        <w:rPr>
          <w:sz w:val="26"/>
          <w:szCs w:val="26"/>
        </w:rPr>
        <w:t xml:space="preserve"> 202</w:t>
      </w:r>
      <w:r w:rsidR="00F86876">
        <w:rPr>
          <w:sz w:val="26"/>
          <w:szCs w:val="26"/>
        </w:rPr>
        <w:t>5</w:t>
      </w:r>
      <w:r w:rsidRPr="00D01E4A">
        <w:rPr>
          <w:sz w:val="26"/>
          <w:szCs w:val="26"/>
        </w:rPr>
        <w:t xml:space="preserve"> год (Приложение № 1).</w:t>
      </w:r>
    </w:p>
    <w:p w:rsidR="000F689B" w:rsidRPr="00D01E4A" w:rsidRDefault="000F689B" w:rsidP="000F689B">
      <w:pPr>
        <w:numPr>
          <w:ilvl w:val="0"/>
          <w:numId w:val="2"/>
        </w:numPr>
        <w:ind w:left="0" w:firstLine="142"/>
        <w:jc w:val="both"/>
        <w:rPr>
          <w:sz w:val="26"/>
          <w:szCs w:val="26"/>
        </w:rPr>
      </w:pPr>
      <w:r w:rsidRPr="00D01E4A">
        <w:rPr>
          <w:color w:val="000000"/>
          <w:sz w:val="26"/>
          <w:szCs w:val="26"/>
        </w:rPr>
        <w:t xml:space="preserve">Опубликовать настоящее решение в </w:t>
      </w:r>
      <w:r w:rsidR="00F86876">
        <w:rPr>
          <w:color w:val="000000"/>
          <w:sz w:val="26"/>
          <w:szCs w:val="26"/>
        </w:rPr>
        <w:t xml:space="preserve">газете «Талдомская ЗАРЯ» </w:t>
      </w:r>
      <w:r w:rsidRPr="00D01E4A">
        <w:rPr>
          <w:color w:val="000000"/>
          <w:sz w:val="26"/>
          <w:szCs w:val="26"/>
        </w:rPr>
        <w:t xml:space="preserve">и разместить на официальном сайте </w:t>
      </w:r>
      <w:r w:rsidR="00F86876">
        <w:rPr>
          <w:color w:val="000000"/>
          <w:sz w:val="26"/>
          <w:szCs w:val="26"/>
        </w:rPr>
        <w:t xml:space="preserve">администрации </w:t>
      </w:r>
      <w:r w:rsidRPr="00D01E4A">
        <w:rPr>
          <w:color w:val="000000"/>
          <w:sz w:val="26"/>
          <w:szCs w:val="26"/>
        </w:rPr>
        <w:t>Талдомского городского округа в информационно-телекоммуникационной сети Интернет</w:t>
      </w:r>
      <w:r w:rsidRPr="00D01E4A">
        <w:rPr>
          <w:sz w:val="26"/>
          <w:szCs w:val="26"/>
        </w:rPr>
        <w:t>.</w:t>
      </w:r>
    </w:p>
    <w:p w:rsidR="000F689B" w:rsidRPr="00D01E4A" w:rsidRDefault="000F689B" w:rsidP="000F689B">
      <w:pPr>
        <w:numPr>
          <w:ilvl w:val="0"/>
          <w:numId w:val="2"/>
        </w:numPr>
        <w:ind w:left="0" w:firstLine="142"/>
        <w:jc w:val="both"/>
        <w:rPr>
          <w:sz w:val="26"/>
          <w:szCs w:val="26"/>
        </w:rPr>
      </w:pPr>
      <w:r w:rsidRPr="00D01E4A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Pr="00D01E4A">
        <w:rPr>
          <w:sz w:val="26"/>
          <w:szCs w:val="26"/>
        </w:rPr>
        <w:t xml:space="preserve">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0F689B" w:rsidRPr="00D01E4A" w:rsidRDefault="000F689B" w:rsidP="000F689B">
      <w:pPr>
        <w:ind w:firstLine="142"/>
        <w:jc w:val="both"/>
        <w:rPr>
          <w:sz w:val="26"/>
          <w:szCs w:val="26"/>
        </w:rPr>
      </w:pPr>
    </w:p>
    <w:p w:rsidR="000F689B" w:rsidRPr="00D01E4A" w:rsidRDefault="000F689B" w:rsidP="000F689B">
      <w:pPr>
        <w:jc w:val="both"/>
        <w:rPr>
          <w:sz w:val="26"/>
          <w:szCs w:val="26"/>
        </w:rPr>
      </w:pPr>
    </w:p>
    <w:p w:rsidR="000F689B" w:rsidRPr="00D01E4A" w:rsidRDefault="000F689B" w:rsidP="000F689B">
      <w:pPr>
        <w:jc w:val="both"/>
        <w:rPr>
          <w:sz w:val="26"/>
          <w:szCs w:val="26"/>
        </w:rPr>
      </w:pPr>
      <w:r w:rsidRPr="00D01E4A">
        <w:rPr>
          <w:sz w:val="26"/>
          <w:szCs w:val="26"/>
        </w:rPr>
        <w:t>Председатель Совета депутатов</w:t>
      </w:r>
    </w:p>
    <w:p w:rsidR="000F689B" w:rsidRPr="00D01E4A" w:rsidRDefault="000F689B" w:rsidP="000F689B">
      <w:pPr>
        <w:jc w:val="both"/>
        <w:rPr>
          <w:sz w:val="26"/>
          <w:szCs w:val="26"/>
        </w:rPr>
      </w:pPr>
      <w:r w:rsidRPr="00D01E4A">
        <w:rPr>
          <w:sz w:val="26"/>
          <w:szCs w:val="26"/>
        </w:rPr>
        <w:t xml:space="preserve">Талдомского городского округа                                                    </w:t>
      </w:r>
      <w:r w:rsidR="005D4328">
        <w:rPr>
          <w:sz w:val="26"/>
          <w:szCs w:val="26"/>
        </w:rPr>
        <w:t xml:space="preserve">         </w:t>
      </w:r>
      <w:r w:rsidRPr="00D01E4A">
        <w:rPr>
          <w:sz w:val="26"/>
          <w:szCs w:val="26"/>
        </w:rPr>
        <w:t xml:space="preserve">             М.И. Аникеев</w:t>
      </w:r>
    </w:p>
    <w:p w:rsidR="000F689B" w:rsidRPr="00D01E4A" w:rsidRDefault="000F689B" w:rsidP="000F689B">
      <w:pPr>
        <w:jc w:val="both"/>
        <w:rPr>
          <w:sz w:val="26"/>
          <w:szCs w:val="26"/>
        </w:rPr>
      </w:pPr>
    </w:p>
    <w:p w:rsidR="000F689B" w:rsidRPr="00D01E4A" w:rsidRDefault="000F689B" w:rsidP="000F689B">
      <w:pPr>
        <w:jc w:val="both"/>
        <w:rPr>
          <w:sz w:val="26"/>
          <w:szCs w:val="26"/>
        </w:rPr>
      </w:pPr>
    </w:p>
    <w:p w:rsidR="000F689B" w:rsidRPr="00D01E4A" w:rsidRDefault="000F689B" w:rsidP="000F689B">
      <w:pPr>
        <w:jc w:val="both"/>
        <w:rPr>
          <w:sz w:val="26"/>
          <w:szCs w:val="26"/>
        </w:rPr>
      </w:pPr>
      <w:r w:rsidRPr="00D01E4A">
        <w:rPr>
          <w:sz w:val="26"/>
          <w:szCs w:val="26"/>
        </w:rPr>
        <w:t xml:space="preserve">Глава Талдомского </w:t>
      </w:r>
    </w:p>
    <w:p w:rsidR="000F689B" w:rsidRPr="00D01E4A" w:rsidRDefault="000F689B" w:rsidP="000F689B">
      <w:pPr>
        <w:jc w:val="both"/>
        <w:rPr>
          <w:sz w:val="26"/>
          <w:szCs w:val="26"/>
        </w:rPr>
      </w:pPr>
      <w:r w:rsidRPr="00D01E4A">
        <w:rPr>
          <w:sz w:val="26"/>
          <w:szCs w:val="26"/>
        </w:rPr>
        <w:t xml:space="preserve">городского округа                                                                                </w:t>
      </w:r>
      <w:r w:rsidR="005D4328">
        <w:rPr>
          <w:sz w:val="26"/>
          <w:szCs w:val="26"/>
        </w:rPr>
        <w:t xml:space="preserve">     </w:t>
      </w:r>
      <w:bookmarkStart w:id="0" w:name="_GoBack"/>
      <w:bookmarkEnd w:id="0"/>
      <w:r w:rsidR="005D4328">
        <w:rPr>
          <w:sz w:val="26"/>
          <w:szCs w:val="26"/>
        </w:rPr>
        <w:t xml:space="preserve">  </w:t>
      </w:r>
      <w:r w:rsidRPr="00D01E4A">
        <w:rPr>
          <w:sz w:val="26"/>
          <w:szCs w:val="26"/>
        </w:rPr>
        <w:t xml:space="preserve">        Ю.В. Крупенин</w:t>
      </w:r>
    </w:p>
    <w:p w:rsidR="000F689B" w:rsidRPr="00D01E4A" w:rsidRDefault="000F689B" w:rsidP="000F689B">
      <w:pPr>
        <w:rPr>
          <w:sz w:val="26"/>
          <w:szCs w:val="26"/>
        </w:rPr>
      </w:pPr>
    </w:p>
    <w:p w:rsidR="000F689B" w:rsidRDefault="000F689B" w:rsidP="000F689B">
      <w:pPr>
        <w:rPr>
          <w:sz w:val="26"/>
          <w:szCs w:val="26"/>
        </w:rPr>
      </w:pPr>
    </w:p>
    <w:p w:rsidR="00F86876" w:rsidRDefault="00F86876" w:rsidP="000F689B">
      <w:pPr>
        <w:rPr>
          <w:sz w:val="26"/>
          <w:szCs w:val="26"/>
        </w:rPr>
      </w:pPr>
    </w:p>
    <w:p w:rsidR="00F86876" w:rsidRDefault="00F86876" w:rsidP="000F689B">
      <w:pPr>
        <w:rPr>
          <w:sz w:val="26"/>
          <w:szCs w:val="26"/>
        </w:rPr>
      </w:pPr>
    </w:p>
    <w:p w:rsidR="00F86876" w:rsidRPr="00D01E4A" w:rsidRDefault="00F86876" w:rsidP="000F689B">
      <w:pPr>
        <w:rPr>
          <w:sz w:val="26"/>
          <w:szCs w:val="26"/>
        </w:rPr>
      </w:pPr>
    </w:p>
    <w:p w:rsidR="000F689B" w:rsidRPr="00933D60" w:rsidRDefault="000F689B" w:rsidP="000F689B">
      <w:pPr>
        <w:rPr>
          <w:sz w:val="18"/>
          <w:szCs w:val="18"/>
        </w:rPr>
      </w:pP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F50A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23E7"/>
    <w:multiLevelType w:val="multilevel"/>
    <w:tmpl w:val="56602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0F689B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D4328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204C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86876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80D34-C3D4-447A-9B62-394E58D3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06CEF-C668-4929-9144-AF9B456B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2026-05-28T07:35:00Z</cp:lastPrinted>
  <dcterms:created xsi:type="dcterms:W3CDTF">2026-05-28T07:36:00Z</dcterms:created>
  <dcterms:modified xsi:type="dcterms:W3CDTF">2026-06-24T07:10:00Z</dcterms:modified>
</cp:coreProperties>
</file>