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1C1DA8" w:rsidRPr="001C1DA8">
        <w:rPr>
          <w:rFonts w:ascii="Times New Roman" w:hAnsi="Times New Roman" w:cs="Times New Roman"/>
          <w:sz w:val="28"/>
          <w:szCs w:val="28"/>
          <w:u w:val="single"/>
        </w:rPr>
        <w:t>30 января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1C1DA8" w:rsidRPr="001C1DA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1C1DA8" w:rsidRPr="001C1DA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12FA9" w:rsidRPr="00D12FA9" w:rsidRDefault="00D12FA9" w:rsidP="00D12FA9">
      <w:pPr>
        <w:spacing w:line="276" w:lineRule="auto"/>
        <w:ind w:left="142" w:right="4110"/>
        <w:rPr>
          <w:b/>
          <w:sz w:val="26"/>
          <w:szCs w:val="26"/>
        </w:rPr>
      </w:pPr>
      <w:r w:rsidRPr="00D12FA9">
        <w:rPr>
          <w:b/>
          <w:sz w:val="26"/>
          <w:szCs w:val="26"/>
        </w:rPr>
        <w:t>О согласовании передачи помещений в безвозмездное пользование АО «Почта России»</w:t>
      </w:r>
    </w:p>
    <w:p w:rsidR="00D12FA9" w:rsidRPr="00D12FA9" w:rsidRDefault="00D12FA9" w:rsidP="00D12FA9">
      <w:pPr>
        <w:spacing w:line="276" w:lineRule="auto"/>
        <w:ind w:left="142" w:right="-141"/>
        <w:rPr>
          <w:sz w:val="26"/>
          <w:szCs w:val="26"/>
        </w:rPr>
      </w:pPr>
    </w:p>
    <w:p w:rsidR="00D12FA9" w:rsidRPr="00D12FA9" w:rsidRDefault="00D12FA9" w:rsidP="00D12FA9">
      <w:pPr>
        <w:spacing w:line="276" w:lineRule="auto"/>
        <w:ind w:left="142"/>
        <w:jc w:val="both"/>
        <w:rPr>
          <w:sz w:val="26"/>
          <w:szCs w:val="26"/>
        </w:rPr>
      </w:pPr>
      <w:r w:rsidRPr="00D12FA9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D12FA9">
        <w:rPr>
          <w:sz w:val="26"/>
          <w:szCs w:val="26"/>
        </w:rPr>
        <w:t xml:space="preserve">В соответствии с п.12 ст.35 Федерального закона от 6 октября 2003 года  </w:t>
      </w:r>
      <w:r>
        <w:rPr>
          <w:sz w:val="26"/>
          <w:szCs w:val="26"/>
        </w:rPr>
        <w:t xml:space="preserve">       </w:t>
      </w:r>
      <w:r w:rsidRPr="00D12FA9">
        <w:rPr>
          <w:sz w:val="26"/>
          <w:szCs w:val="26"/>
        </w:rPr>
        <w:t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24.01.2025 г. № 133, Совет депутатов Талдомского городского округа</w:t>
      </w:r>
    </w:p>
    <w:p w:rsidR="00D12FA9" w:rsidRPr="00D12FA9" w:rsidRDefault="00D12FA9" w:rsidP="00D12FA9">
      <w:pPr>
        <w:spacing w:line="276" w:lineRule="auto"/>
        <w:ind w:left="142" w:right="-141"/>
        <w:jc w:val="both"/>
        <w:rPr>
          <w:sz w:val="26"/>
          <w:szCs w:val="26"/>
        </w:rPr>
      </w:pPr>
    </w:p>
    <w:p w:rsidR="00D12FA9" w:rsidRPr="00D12FA9" w:rsidRDefault="00D12FA9" w:rsidP="00D12FA9">
      <w:pPr>
        <w:spacing w:line="276" w:lineRule="auto"/>
        <w:ind w:right="-141"/>
        <w:jc w:val="both"/>
        <w:rPr>
          <w:b/>
          <w:sz w:val="26"/>
          <w:szCs w:val="26"/>
        </w:rPr>
      </w:pPr>
      <w:r w:rsidRPr="00D12FA9">
        <w:rPr>
          <w:sz w:val="26"/>
          <w:szCs w:val="26"/>
        </w:rPr>
        <w:t xml:space="preserve">                                                                 </w:t>
      </w:r>
      <w:r w:rsidRPr="00D12FA9">
        <w:rPr>
          <w:b/>
          <w:sz w:val="26"/>
          <w:szCs w:val="26"/>
        </w:rPr>
        <w:t>РЕШИЛ:</w:t>
      </w:r>
    </w:p>
    <w:p w:rsidR="00D12FA9" w:rsidRPr="00D12FA9" w:rsidRDefault="00D12FA9" w:rsidP="00D12FA9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6D7B1B" w:rsidRDefault="00D12FA9" w:rsidP="006D7B1B">
      <w:pPr>
        <w:ind w:firstLine="709"/>
        <w:jc w:val="both"/>
        <w:rPr>
          <w:rFonts w:cs="Times New Roman"/>
          <w:sz w:val="26"/>
          <w:szCs w:val="26"/>
        </w:rPr>
      </w:pPr>
      <w:r w:rsidRPr="00D12FA9">
        <w:rPr>
          <w:sz w:val="26"/>
          <w:szCs w:val="26"/>
        </w:rPr>
        <w:t xml:space="preserve">1. Согласовать передачу помещений в безвозмездное пользование </w:t>
      </w:r>
      <w:r w:rsidRPr="00D12FA9">
        <w:rPr>
          <w:rFonts w:cs="Times New Roman"/>
          <w:sz w:val="26"/>
          <w:szCs w:val="26"/>
        </w:rPr>
        <w:t>АО «Почта России»</w:t>
      </w:r>
      <w:r w:rsidR="006D7B1B">
        <w:rPr>
          <w:rFonts w:cs="Times New Roman"/>
          <w:sz w:val="26"/>
          <w:szCs w:val="26"/>
        </w:rPr>
        <w:t xml:space="preserve">, </w:t>
      </w:r>
      <w:r w:rsidRPr="00D12FA9">
        <w:rPr>
          <w:rFonts w:cs="Times New Roman"/>
          <w:sz w:val="26"/>
          <w:szCs w:val="26"/>
        </w:rPr>
        <w:t xml:space="preserve">общей площадью 70,7 кв. м., расположенных по адресу: Московская область, Талдомский городской округ, пос. Северный, ул. 8 Марта, д. 2, на период с </w:t>
      </w:r>
      <w:r w:rsidR="006D7B1B">
        <w:rPr>
          <w:rFonts w:cs="Times New Roman"/>
          <w:sz w:val="26"/>
          <w:szCs w:val="26"/>
        </w:rPr>
        <w:t xml:space="preserve">        </w:t>
      </w:r>
      <w:r w:rsidRPr="00D12FA9">
        <w:rPr>
          <w:rFonts w:cs="Times New Roman"/>
          <w:sz w:val="26"/>
          <w:szCs w:val="26"/>
        </w:rPr>
        <w:t>01.01.2025 года по 31.12.2025 года</w:t>
      </w:r>
      <w:r w:rsidR="006D7B1B">
        <w:rPr>
          <w:rFonts w:cs="Times New Roman"/>
          <w:sz w:val="26"/>
          <w:szCs w:val="26"/>
        </w:rPr>
        <w:t>, для размещения</w:t>
      </w:r>
      <w:r w:rsidR="006D7B1B">
        <w:rPr>
          <w:sz w:val="26"/>
          <w:szCs w:val="26"/>
        </w:rPr>
        <w:t xml:space="preserve"> отделения почтовой связи.</w:t>
      </w:r>
    </w:p>
    <w:p w:rsidR="00D12FA9" w:rsidRPr="00D12FA9" w:rsidRDefault="00D12FA9" w:rsidP="006D7B1B">
      <w:pPr>
        <w:spacing w:line="276" w:lineRule="auto"/>
        <w:ind w:firstLine="709"/>
        <w:jc w:val="both"/>
        <w:rPr>
          <w:sz w:val="26"/>
          <w:szCs w:val="26"/>
        </w:rPr>
      </w:pPr>
      <w:r w:rsidRPr="00D12FA9">
        <w:rPr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2261E9" w:rsidRPr="002261E9" w:rsidRDefault="002261E9" w:rsidP="002261E9">
      <w:pPr>
        <w:spacing w:line="276" w:lineRule="auto"/>
        <w:ind w:firstLine="709"/>
        <w:jc w:val="both"/>
        <w:rPr>
          <w:sz w:val="26"/>
          <w:szCs w:val="26"/>
        </w:rPr>
      </w:pPr>
    </w:p>
    <w:p w:rsidR="00636C43" w:rsidRDefault="00636C43" w:rsidP="00636C43">
      <w:pPr>
        <w:spacing w:line="276" w:lineRule="auto"/>
        <w:ind w:right="-141" w:firstLine="709"/>
        <w:jc w:val="both"/>
        <w:rPr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Председатель Совета депутатов</w:t>
      </w:r>
    </w:p>
    <w:p w:rsidR="00493CC9" w:rsidRPr="00493CC9" w:rsidRDefault="00493CC9" w:rsidP="00493CC9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Талдомского городского округа</w:t>
      </w:r>
      <w:r w:rsidRPr="00493CC9">
        <w:rPr>
          <w:rFonts w:cs="Times New Roman"/>
          <w:sz w:val="26"/>
          <w:szCs w:val="26"/>
        </w:rPr>
        <w:tab/>
      </w:r>
      <w:r w:rsidR="0045360C">
        <w:rPr>
          <w:rFonts w:cs="Times New Roman"/>
          <w:sz w:val="26"/>
          <w:szCs w:val="26"/>
        </w:rPr>
        <w:t xml:space="preserve">       </w:t>
      </w:r>
      <w:r w:rsidRPr="00493CC9">
        <w:rPr>
          <w:rFonts w:cs="Times New Roman"/>
          <w:sz w:val="26"/>
          <w:szCs w:val="26"/>
        </w:rPr>
        <w:t xml:space="preserve">     М.И. Аникеев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Глава Талдомского 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городского округа                                                                               </w:t>
      </w:r>
      <w:r w:rsidR="0045360C">
        <w:rPr>
          <w:rFonts w:cs="Times New Roman"/>
          <w:sz w:val="26"/>
          <w:szCs w:val="26"/>
        </w:rPr>
        <w:t xml:space="preserve">    </w:t>
      </w:r>
      <w:bookmarkStart w:id="0" w:name="_GoBack"/>
      <w:bookmarkEnd w:id="0"/>
      <w:r w:rsidRPr="00493CC9">
        <w:rPr>
          <w:rFonts w:cs="Times New Roman"/>
          <w:sz w:val="26"/>
          <w:szCs w:val="26"/>
        </w:rPr>
        <w:t xml:space="preserve">    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D7B1B" w:rsidRDefault="006D7B1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D7B1B" w:rsidRDefault="006D7B1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D7B1B" w:rsidRDefault="006D7B1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D7B1B" w:rsidRDefault="006D7B1B" w:rsidP="006D7B1B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D7B1B" w:rsidRPr="004602C6" w:rsidRDefault="006D7B1B" w:rsidP="006D7B1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D7B1B" w:rsidRPr="00493CC9" w:rsidRDefault="006D7B1B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6D7B1B" w:rsidRPr="00493CC9" w:rsidSect="00493CC9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2CA9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C1DA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1E9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5360C"/>
    <w:rsid w:val="004612DD"/>
    <w:rsid w:val="004847A4"/>
    <w:rsid w:val="004875BF"/>
    <w:rsid w:val="00493CC9"/>
    <w:rsid w:val="00497E1B"/>
    <w:rsid w:val="004A2BAC"/>
    <w:rsid w:val="004A683D"/>
    <w:rsid w:val="004B12BD"/>
    <w:rsid w:val="004B2126"/>
    <w:rsid w:val="004B69C7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36C43"/>
    <w:rsid w:val="006537CA"/>
    <w:rsid w:val="006568AE"/>
    <w:rsid w:val="00664FF0"/>
    <w:rsid w:val="00672D5E"/>
    <w:rsid w:val="0067679E"/>
    <w:rsid w:val="00686794"/>
    <w:rsid w:val="00696195"/>
    <w:rsid w:val="006A6698"/>
    <w:rsid w:val="006B7F17"/>
    <w:rsid w:val="006C0143"/>
    <w:rsid w:val="006C569C"/>
    <w:rsid w:val="006D7B1B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C5B33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10355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2FA9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6750-C115-4F67-B606-D00058DF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D33AC-A94A-4AD8-85DE-51CC76B1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2025-01-31T05:48:00Z</cp:lastPrinted>
  <dcterms:created xsi:type="dcterms:W3CDTF">2025-01-28T11:35:00Z</dcterms:created>
  <dcterms:modified xsi:type="dcterms:W3CDTF">2025-02-25T07:46:00Z</dcterms:modified>
</cp:coreProperties>
</file>