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: org-taldom@yandex.</w:t>
      </w:r>
      <w:r>
        <w:rPr>
          <w:rStyle w:val="485pt"/>
          <w:rFonts w:ascii="Times New Roman" w:hAnsi="Times New Roman" w:cs="Times New Roman"/>
          <w:sz w:val="18"/>
          <w:szCs w:val="18"/>
        </w:rPr>
        <w:t>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DD00A3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>т _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27 августа</w:t>
      </w:r>
      <w:r w:rsidRPr="002B5CE2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2B5CE2">
        <w:rPr>
          <w:rFonts w:ascii="Times New Roman" w:hAnsi="Times New Roman" w:cs="Times New Roman"/>
          <w:sz w:val="28"/>
          <w:szCs w:val="28"/>
        </w:rPr>
        <w:t>_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№___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5E539C" w:rsidRDefault="005E539C" w:rsidP="005E539C">
      <w:pPr>
        <w:spacing w:line="276" w:lineRule="auto"/>
        <w:ind w:left="142" w:right="4110"/>
        <w:rPr>
          <w:b/>
        </w:rPr>
      </w:pPr>
      <w:r w:rsidRPr="009515BB">
        <w:rPr>
          <w:b/>
        </w:rPr>
        <w:t xml:space="preserve">О </w:t>
      </w:r>
      <w:r>
        <w:rPr>
          <w:b/>
        </w:rPr>
        <w:t xml:space="preserve">внесении изменений и дополнений в решение    Совета депутатов Талдомского городского округа № 44 от 29.06.2023 г. «О согласовании </w:t>
      </w:r>
      <w:r w:rsidRPr="009515BB">
        <w:rPr>
          <w:b/>
        </w:rPr>
        <w:t>передач</w:t>
      </w:r>
      <w:r>
        <w:rPr>
          <w:b/>
        </w:rPr>
        <w:t>и</w:t>
      </w:r>
      <w:r w:rsidRPr="009515BB">
        <w:rPr>
          <w:b/>
        </w:rPr>
        <w:t xml:space="preserve"> помещени</w:t>
      </w:r>
      <w:r>
        <w:rPr>
          <w:b/>
        </w:rPr>
        <w:t>й</w:t>
      </w:r>
      <w:r w:rsidRPr="009515BB">
        <w:rPr>
          <w:b/>
        </w:rPr>
        <w:t xml:space="preserve"> в безвозмездное</w:t>
      </w:r>
      <w:r>
        <w:rPr>
          <w:b/>
        </w:rPr>
        <w:t xml:space="preserve"> бессрочное </w:t>
      </w:r>
      <w:r w:rsidRPr="009515BB">
        <w:rPr>
          <w:b/>
        </w:rPr>
        <w:t xml:space="preserve">пользование </w:t>
      </w:r>
      <w:r>
        <w:rPr>
          <w:b/>
        </w:rPr>
        <w:t>Управлению образования администрации Талдомского городского округа»</w:t>
      </w:r>
    </w:p>
    <w:p w:rsidR="005E539C" w:rsidRDefault="005E539C" w:rsidP="005E539C">
      <w:pPr>
        <w:spacing w:line="276" w:lineRule="auto"/>
        <w:ind w:left="-142" w:right="-141" w:firstLine="142"/>
      </w:pPr>
    </w:p>
    <w:p w:rsidR="005E539C" w:rsidRDefault="005E539C" w:rsidP="005E539C">
      <w:pPr>
        <w:spacing w:line="276" w:lineRule="auto"/>
        <w:ind w:left="-142" w:firstLine="142"/>
        <w:jc w:val="both"/>
      </w:pPr>
    </w:p>
    <w:p w:rsidR="005E539C" w:rsidRPr="00872584" w:rsidRDefault="005E539C" w:rsidP="005E539C">
      <w:pPr>
        <w:spacing w:line="276" w:lineRule="auto"/>
        <w:ind w:left="-142" w:firstLine="142"/>
        <w:jc w:val="both"/>
      </w:pPr>
      <w:r>
        <w:t xml:space="preserve">            </w:t>
      </w:r>
      <w:r w:rsidRPr="00872584"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статьей 52 Устава Талдомского городского округа, </w:t>
      </w:r>
      <w:r w:rsidRPr="00872584">
        <w:rPr>
          <w:rFonts w:cs="Times New Roman"/>
        </w:rPr>
        <w:t xml:space="preserve">зарегистрированного в Управлении Министерства юстиции Российской Федерации по Московской области 16.07.2026 года № RU 503650002026001, </w:t>
      </w:r>
      <w:r w:rsidRPr="00872584">
        <w:t>рассмотрев обращение главы Талдомского городского округа Московской области от 21.08.2026</w:t>
      </w:r>
      <w:r>
        <w:t xml:space="preserve"> </w:t>
      </w:r>
      <w:r w:rsidRPr="00872584">
        <w:t xml:space="preserve">г. № </w:t>
      </w:r>
      <w:r>
        <w:t>2912</w:t>
      </w:r>
      <w:r w:rsidRPr="00872584">
        <w:t xml:space="preserve">, Совет депутатов Талдомского городского округа </w:t>
      </w:r>
    </w:p>
    <w:p w:rsidR="005E539C" w:rsidRDefault="005E539C" w:rsidP="005E539C">
      <w:pPr>
        <w:spacing w:line="276" w:lineRule="auto"/>
        <w:ind w:left="-142" w:firstLine="142"/>
        <w:jc w:val="center"/>
        <w:rPr>
          <w:b/>
        </w:rPr>
      </w:pPr>
    </w:p>
    <w:p w:rsidR="005E539C" w:rsidRDefault="005E539C" w:rsidP="005E539C">
      <w:pPr>
        <w:spacing w:line="276" w:lineRule="auto"/>
        <w:ind w:left="-142" w:firstLine="142"/>
        <w:jc w:val="center"/>
        <w:rPr>
          <w:b/>
        </w:rPr>
      </w:pPr>
      <w:r w:rsidRPr="002614DD">
        <w:rPr>
          <w:b/>
        </w:rPr>
        <w:t>РЕШИЛ:</w:t>
      </w:r>
    </w:p>
    <w:p w:rsidR="005E539C" w:rsidRDefault="005E539C" w:rsidP="005E539C">
      <w:pPr>
        <w:spacing w:line="276" w:lineRule="auto"/>
        <w:ind w:left="-142" w:firstLine="142"/>
        <w:jc w:val="both"/>
      </w:pPr>
    </w:p>
    <w:p w:rsidR="005E539C" w:rsidRDefault="005E539C" w:rsidP="005E539C">
      <w:pPr>
        <w:spacing w:line="276" w:lineRule="auto"/>
        <w:ind w:left="-142" w:firstLine="851"/>
        <w:jc w:val="both"/>
      </w:pPr>
      <w:r>
        <w:t xml:space="preserve">1. </w:t>
      </w:r>
      <w:r w:rsidRPr="00405B6E">
        <w:t xml:space="preserve">Внести </w:t>
      </w:r>
      <w:r>
        <w:t xml:space="preserve">следующие </w:t>
      </w:r>
      <w:r w:rsidRPr="00405B6E">
        <w:t>изменения</w:t>
      </w:r>
      <w:r>
        <w:t xml:space="preserve"> и дополнения в решение Совета д</w:t>
      </w:r>
      <w:r w:rsidRPr="00405B6E">
        <w:t>епутатов Талдомского городского округа № 44 от 29.06.2023</w:t>
      </w:r>
      <w:r>
        <w:t xml:space="preserve"> </w:t>
      </w:r>
      <w:r w:rsidRPr="00405B6E">
        <w:t>г. «О согласовании передачи помещений в безво</w:t>
      </w:r>
      <w:r>
        <w:t xml:space="preserve">змездное бессрочное пользование Управлению </w:t>
      </w:r>
      <w:r w:rsidRPr="00405B6E">
        <w:t>образования администрации Талдомского городского округа»</w:t>
      </w:r>
      <w:r>
        <w:t xml:space="preserve"> в связи с </w:t>
      </w:r>
      <w:r>
        <w:rPr>
          <w:rFonts w:cs="Times New Roman"/>
        </w:rPr>
        <w:t>прекращением права безвозмездного бессрочного пользования помещениями Управлением образования администрации Талдомского городского округа Московской области и муниципальным</w:t>
      </w:r>
      <w:r w:rsidRPr="00CB3106">
        <w:rPr>
          <w:rFonts w:cs="Times New Roman"/>
        </w:rPr>
        <w:t xml:space="preserve"> </w:t>
      </w:r>
      <w:r>
        <w:rPr>
          <w:rFonts w:cs="Times New Roman"/>
        </w:rPr>
        <w:t xml:space="preserve">бюджетным учреждением </w:t>
      </w:r>
      <w:r w:rsidRPr="00CB3106">
        <w:rPr>
          <w:rFonts w:cs="Times New Roman"/>
        </w:rPr>
        <w:t>Центр</w:t>
      </w:r>
      <w:r>
        <w:rPr>
          <w:rFonts w:cs="Times New Roman"/>
        </w:rPr>
        <w:t>ом</w:t>
      </w:r>
      <w:r w:rsidRPr="00CB3106">
        <w:rPr>
          <w:rFonts w:cs="Times New Roman"/>
        </w:rPr>
        <w:t xml:space="preserve"> психолого-педагогической, медицинской и социальной помощи «Аксилиум»</w:t>
      </w:r>
      <w:r>
        <w:rPr>
          <w:rFonts w:cs="Times New Roman"/>
        </w:rPr>
        <w:t xml:space="preserve"> Талдомского городского округа Московской области:</w:t>
      </w:r>
      <w:r>
        <w:tab/>
        <w:t>пункт 1 решения изложить в следующей редакции:</w:t>
      </w:r>
    </w:p>
    <w:p w:rsidR="005E539C" w:rsidRDefault="005E539C" w:rsidP="005E539C">
      <w:pPr>
        <w:spacing w:line="276" w:lineRule="auto"/>
        <w:ind w:left="-142" w:firstLine="142"/>
        <w:jc w:val="both"/>
      </w:pPr>
      <w:r>
        <w:t xml:space="preserve">«1. Согласовать передачу помещений в безвозмездное бессрочное пользование для размещения Управления образования администрации Талдомского городского округа Московской области, расположенных по адресу: Московская область, г. Талдом, пл. Карла Маркса, д. 12 на 1-м этаже, каб. № б/н (10,7 кв.м.), каб. б/н (33,4 кв.м.), каб. № б/н (9,6 кв.м.), каб. № б/н (12,8 кв.м.), каб. б/н (17,5 кв.м.), каб. б/н (29,0 кв.м.)) общей площадью 113,0 кв.м.». </w:t>
      </w:r>
    </w:p>
    <w:p w:rsidR="005E539C" w:rsidRDefault="005E539C" w:rsidP="005E539C">
      <w:pPr>
        <w:spacing w:line="276" w:lineRule="auto"/>
        <w:ind w:left="-142" w:firstLine="142"/>
        <w:jc w:val="both"/>
      </w:pPr>
      <w:r>
        <w:t xml:space="preserve">дополнить решение пунктом 1.2. следующего содержания: </w:t>
      </w:r>
    </w:p>
    <w:p w:rsidR="005E539C" w:rsidRDefault="005E539C" w:rsidP="005E539C">
      <w:pPr>
        <w:spacing w:line="276" w:lineRule="auto"/>
        <w:ind w:left="-284" w:firstLine="284"/>
        <w:jc w:val="both"/>
      </w:pPr>
      <w:r>
        <w:t xml:space="preserve">«1.2. Согласовать передачу помещения в безвозмездное бессрочное пользование для размещения </w:t>
      </w:r>
      <w:r>
        <w:rPr>
          <w:rFonts w:cs="Times New Roman"/>
        </w:rPr>
        <w:t>муниципального</w:t>
      </w:r>
      <w:r w:rsidRPr="00CB3106">
        <w:rPr>
          <w:rFonts w:cs="Times New Roman"/>
        </w:rPr>
        <w:t xml:space="preserve"> </w:t>
      </w:r>
      <w:r>
        <w:rPr>
          <w:rFonts w:cs="Times New Roman"/>
        </w:rPr>
        <w:t xml:space="preserve">бюджетного учреждения </w:t>
      </w:r>
      <w:r w:rsidRPr="00CB3106">
        <w:rPr>
          <w:rFonts w:cs="Times New Roman"/>
        </w:rPr>
        <w:t>Центр</w:t>
      </w:r>
      <w:r>
        <w:rPr>
          <w:rFonts w:cs="Times New Roman"/>
        </w:rPr>
        <w:t>а</w:t>
      </w:r>
      <w:r w:rsidRPr="00CB3106">
        <w:rPr>
          <w:rFonts w:cs="Times New Roman"/>
        </w:rPr>
        <w:t xml:space="preserve"> психолого-педагогической, </w:t>
      </w:r>
      <w:r w:rsidRPr="00CB3106">
        <w:rPr>
          <w:rFonts w:cs="Times New Roman"/>
        </w:rPr>
        <w:lastRenderedPageBreak/>
        <w:t>медицинской и социальной помощи «Аксилиум»</w:t>
      </w:r>
      <w:r>
        <w:rPr>
          <w:rFonts w:cs="Times New Roman"/>
        </w:rPr>
        <w:t xml:space="preserve"> Талдомского городского округа Московской области, </w:t>
      </w:r>
      <w:r>
        <w:t xml:space="preserve">расположенного по адресу: Московская область, г. Талдом, пл. Карла Маркса, д. 12 на 1-м этаже каб. б/н общей площадью 32,1 кв.м.». </w:t>
      </w:r>
    </w:p>
    <w:p w:rsidR="005E539C" w:rsidRDefault="005E539C" w:rsidP="005E539C">
      <w:pPr>
        <w:spacing w:line="276" w:lineRule="auto"/>
        <w:ind w:left="-284" w:firstLine="284"/>
        <w:jc w:val="both"/>
      </w:pPr>
      <w:r>
        <w:t xml:space="preserve">              2. Решение Совета д</w:t>
      </w:r>
      <w:r w:rsidRPr="00405B6E">
        <w:t>епутатов Та</w:t>
      </w:r>
      <w:r>
        <w:t>лдомского городского округа № 113 от 25.12</w:t>
      </w:r>
      <w:r w:rsidRPr="00405B6E">
        <w:t>.2023</w:t>
      </w:r>
      <w:r>
        <w:t xml:space="preserve"> </w:t>
      </w:r>
      <w:r w:rsidRPr="00405B6E">
        <w:t>г.</w:t>
      </w:r>
      <w:r>
        <w:t xml:space="preserve"> «О внесении изменений и дополнений в решение Совета депутатов Талдомского городского округа    № 44 от </w:t>
      </w:r>
      <w:r w:rsidRPr="00405B6E">
        <w:t>29.06.2023</w:t>
      </w:r>
      <w:r>
        <w:t xml:space="preserve"> </w:t>
      </w:r>
      <w:r w:rsidRPr="00405B6E">
        <w:t>г. «О согласовании передачи помещений в безвозмездное бессрочное пользование Управлению образования администрации Талдомского городского округа»</w:t>
      </w:r>
      <w:r>
        <w:t xml:space="preserve"> считать утратившим силу. </w:t>
      </w:r>
    </w:p>
    <w:p w:rsidR="005E539C" w:rsidRPr="0055202A" w:rsidRDefault="005E539C" w:rsidP="005E539C">
      <w:pPr>
        <w:spacing w:line="276" w:lineRule="auto"/>
        <w:ind w:left="-284" w:firstLine="284"/>
        <w:jc w:val="both"/>
      </w:pPr>
      <w:r>
        <w:t xml:space="preserve">               3</w:t>
      </w:r>
      <w:r w:rsidRPr="0055202A">
        <w:t>. Контроль исполнени</w:t>
      </w:r>
      <w:r>
        <w:t>я</w:t>
      </w:r>
      <w:r w:rsidRPr="0055202A">
        <w:t xml:space="preserve"> настоящего решения возложить на председателя Совета депутатов Талдомского городского округа Московской област</w:t>
      </w:r>
      <w:r>
        <w:t xml:space="preserve">и </w:t>
      </w:r>
      <w:r w:rsidRPr="0055202A">
        <w:t>М.И. Аникеева.</w:t>
      </w:r>
    </w:p>
    <w:p w:rsidR="005E539C" w:rsidRDefault="005E539C" w:rsidP="005E539C">
      <w:pPr>
        <w:spacing w:line="276" w:lineRule="auto"/>
        <w:ind w:left="-284" w:right="-1"/>
        <w:jc w:val="both"/>
        <w:rPr>
          <w:b/>
        </w:rPr>
      </w:pPr>
      <w:bookmarkStart w:id="0" w:name="_GoBack"/>
      <w:bookmarkEnd w:id="0"/>
    </w:p>
    <w:p w:rsidR="005E539C" w:rsidRDefault="005E539C" w:rsidP="005E539C">
      <w:pPr>
        <w:ind w:left="-284" w:right="-1"/>
        <w:jc w:val="both"/>
      </w:pPr>
    </w:p>
    <w:p w:rsidR="005E539C" w:rsidRDefault="005E539C" w:rsidP="005E539C">
      <w:pPr>
        <w:ind w:left="-284" w:right="-1"/>
        <w:jc w:val="both"/>
      </w:pPr>
      <w:r>
        <w:t>Председатель Совета депутатов</w:t>
      </w:r>
    </w:p>
    <w:p w:rsidR="005E539C" w:rsidRDefault="005E539C" w:rsidP="005E539C">
      <w:pPr>
        <w:ind w:left="-284" w:right="-1"/>
        <w:jc w:val="both"/>
      </w:pPr>
      <w:r>
        <w:t>Талдомского городского округа                                                                                      М.И. Аникеев</w:t>
      </w:r>
    </w:p>
    <w:p w:rsidR="005E539C" w:rsidRDefault="005E539C" w:rsidP="005E539C">
      <w:pPr>
        <w:ind w:left="-284" w:right="-1"/>
        <w:jc w:val="both"/>
      </w:pPr>
    </w:p>
    <w:p w:rsidR="005E539C" w:rsidRDefault="005E539C" w:rsidP="005E539C">
      <w:pPr>
        <w:ind w:left="-284" w:right="-1"/>
        <w:jc w:val="both"/>
      </w:pPr>
    </w:p>
    <w:p w:rsidR="005E539C" w:rsidRDefault="005E539C" w:rsidP="005E539C">
      <w:pPr>
        <w:ind w:left="-284" w:right="-1"/>
        <w:jc w:val="both"/>
      </w:pPr>
    </w:p>
    <w:p w:rsidR="005E539C" w:rsidRDefault="005E539C" w:rsidP="005E539C">
      <w:pPr>
        <w:ind w:left="-284" w:right="-1"/>
        <w:jc w:val="both"/>
      </w:pPr>
      <w:r>
        <w:t>Глава Талдомского городского округа                                                                           Ю.В. Крупенин</w:t>
      </w:r>
    </w:p>
    <w:p w:rsidR="005E539C" w:rsidRDefault="005E539C" w:rsidP="005E539C">
      <w:pPr>
        <w:ind w:left="-284" w:right="-1"/>
        <w:jc w:val="both"/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sectPr w:rsidR="005E539C" w:rsidSect="005E539C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83464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00A3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337D34-2AE9-455C-B07E-B8E166B3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99DDFF-6F3E-4ACF-B709-4DD93D945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2024-06-25T07:41:00Z</cp:lastPrinted>
  <dcterms:created xsi:type="dcterms:W3CDTF">2026-08-28T07:00:00Z</dcterms:created>
  <dcterms:modified xsi:type="dcterms:W3CDTF">2026-10-08T14:45:00Z</dcterms:modified>
</cp:coreProperties>
</file>