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CB226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12 октября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 г.                                                           </w:t>
      </w:r>
      <w:r w:rsidR="007D2C8C">
        <w:rPr>
          <w:rFonts w:ascii="Times New Roman" w:eastAsia="Calibri" w:hAnsi="Times New Roman" w:cs="Times New Roman"/>
          <w:sz w:val="28"/>
          <w:szCs w:val="28"/>
          <w:lang w:val="en-US" w:eastAsia="zh-CN"/>
        </w:rPr>
        <w:t xml:space="preserve">        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№__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4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A63F4C" w:rsidRDefault="00A63F4C" w:rsidP="00A63F4C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D36DA9">
        <w:rPr>
          <w:b/>
          <w:sz w:val="26"/>
          <w:szCs w:val="26"/>
        </w:rPr>
        <w:t>О досрочно</w:t>
      </w:r>
      <w:r>
        <w:rPr>
          <w:b/>
          <w:sz w:val="26"/>
          <w:szCs w:val="26"/>
        </w:rPr>
        <w:t>м</w:t>
      </w:r>
      <w:r w:rsidRPr="00D36DA9">
        <w:rPr>
          <w:b/>
          <w:sz w:val="26"/>
          <w:szCs w:val="26"/>
        </w:rPr>
        <w:t xml:space="preserve"> прекращении полномочий</w:t>
      </w:r>
    </w:p>
    <w:p w:rsidR="00A63F4C" w:rsidRDefault="00A63F4C" w:rsidP="00A63F4C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D36DA9">
        <w:rPr>
          <w:b/>
          <w:sz w:val="26"/>
          <w:szCs w:val="26"/>
        </w:rPr>
        <w:t>председателя Совета депутатов</w:t>
      </w:r>
    </w:p>
    <w:p w:rsidR="00A63F4C" w:rsidRDefault="00A63F4C" w:rsidP="00A63F4C">
      <w:pPr>
        <w:shd w:val="clear" w:color="auto" w:fill="FFFFFF"/>
        <w:tabs>
          <w:tab w:val="left" w:pos="9356"/>
        </w:tabs>
        <w:ind w:left="142" w:right="-74"/>
        <w:rPr>
          <w:b/>
          <w:i/>
          <w:sz w:val="26"/>
          <w:szCs w:val="26"/>
          <w:u w:val="single"/>
        </w:rPr>
      </w:pPr>
      <w:r w:rsidRPr="00D36DA9">
        <w:rPr>
          <w:b/>
          <w:sz w:val="26"/>
          <w:szCs w:val="26"/>
        </w:rPr>
        <w:t>Талдомского городского округа</w:t>
      </w:r>
    </w:p>
    <w:p w:rsidR="00A63F4C" w:rsidRPr="00326E0C" w:rsidRDefault="00A63F4C" w:rsidP="00A63F4C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326E0C">
        <w:rPr>
          <w:b/>
          <w:sz w:val="26"/>
          <w:szCs w:val="26"/>
        </w:rPr>
        <w:t>Московской области</w:t>
      </w:r>
    </w:p>
    <w:p w:rsidR="00A63F4C" w:rsidRPr="00326E0C" w:rsidRDefault="00A63F4C" w:rsidP="00A63F4C">
      <w:pPr>
        <w:shd w:val="clear" w:color="auto" w:fill="FFFFFF"/>
        <w:tabs>
          <w:tab w:val="left" w:pos="9356"/>
        </w:tabs>
        <w:ind w:right="-74"/>
        <w:jc w:val="both"/>
        <w:rPr>
          <w:b/>
          <w:bCs/>
          <w:sz w:val="26"/>
          <w:szCs w:val="26"/>
        </w:rPr>
      </w:pPr>
    </w:p>
    <w:p w:rsidR="00A63F4C" w:rsidRDefault="00A63F4C" w:rsidP="00A63F4C">
      <w:pPr>
        <w:ind w:firstLine="567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В соответс</w:t>
      </w:r>
      <w:r>
        <w:rPr>
          <w:color w:val="000000"/>
          <w:sz w:val="26"/>
          <w:szCs w:val="26"/>
        </w:rPr>
        <w:t>твии с Федеральным законом от 20.03.2025 № 33</w:t>
      </w:r>
      <w:r w:rsidRPr="00326E0C">
        <w:rPr>
          <w:color w:val="000000"/>
          <w:sz w:val="26"/>
          <w:szCs w:val="26"/>
        </w:rPr>
        <w:t>-ФЗ «</w:t>
      </w:r>
      <w:r w:rsidRPr="00676B15">
        <w:rPr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326E0C">
        <w:rPr>
          <w:color w:val="000000"/>
          <w:sz w:val="26"/>
          <w:szCs w:val="26"/>
        </w:rPr>
        <w:t xml:space="preserve">», </w:t>
      </w:r>
      <w:r>
        <w:rPr>
          <w:color w:val="000000"/>
          <w:sz w:val="26"/>
          <w:szCs w:val="26"/>
        </w:rPr>
        <w:t xml:space="preserve">на основании </w:t>
      </w:r>
      <w:r w:rsidRPr="00326E0C">
        <w:rPr>
          <w:color w:val="000000"/>
          <w:sz w:val="26"/>
          <w:szCs w:val="26"/>
        </w:rPr>
        <w:t>Устав</w:t>
      </w:r>
      <w:r>
        <w:rPr>
          <w:color w:val="000000"/>
          <w:sz w:val="26"/>
          <w:szCs w:val="26"/>
        </w:rPr>
        <w:t>а</w:t>
      </w:r>
      <w:r w:rsidRPr="00326E0C">
        <w:rPr>
          <w:color w:val="000000"/>
          <w:sz w:val="26"/>
          <w:szCs w:val="26"/>
        </w:rPr>
        <w:t xml:space="preserve"> </w:t>
      </w:r>
      <w:r w:rsidRPr="00586323">
        <w:rPr>
          <w:sz w:val="26"/>
          <w:szCs w:val="26"/>
        </w:rPr>
        <w:t>Талдомского городского округа</w:t>
      </w:r>
      <w:r w:rsidRPr="00586323">
        <w:t xml:space="preserve"> </w:t>
      </w:r>
      <w:r w:rsidRPr="00586323">
        <w:rPr>
          <w:sz w:val="26"/>
          <w:szCs w:val="26"/>
        </w:rPr>
        <w:t>Московской области</w:t>
      </w:r>
      <w:r>
        <w:rPr>
          <w:sz w:val="26"/>
          <w:szCs w:val="26"/>
        </w:rPr>
        <w:t>,</w:t>
      </w:r>
      <w:r w:rsidRPr="00586323">
        <w:t xml:space="preserve"> </w:t>
      </w:r>
      <w:r w:rsidRPr="00586323">
        <w:rPr>
          <w:sz w:val="26"/>
          <w:szCs w:val="26"/>
        </w:rPr>
        <w:t>зарегистрированн</w:t>
      </w:r>
      <w:r>
        <w:rPr>
          <w:sz w:val="26"/>
          <w:szCs w:val="26"/>
        </w:rPr>
        <w:t>ого</w:t>
      </w:r>
      <w:r w:rsidRPr="00586323">
        <w:rPr>
          <w:sz w:val="26"/>
          <w:szCs w:val="26"/>
        </w:rPr>
        <w:t xml:space="preserve"> Министерством юстиции Российской Федерации по Московской области 16.07.2026</w:t>
      </w:r>
      <w:r>
        <w:rPr>
          <w:sz w:val="26"/>
          <w:szCs w:val="26"/>
        </w:rPr>
        <w:t xml:space="preserve"> </w:t>
      </w:r>
      <w:r w:rsidRPr="00586323">
        <w:rPr>
          <w:sz w:val="26"/>
          <w:szCs w:val="26"/>
        </w:rPr>
        <w:t>RU 503650002026001</w:t>
      </w:r>
      <w:r w:rsidRPr="00326E0C">
        <w:rPr>
          <w:i/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пункта 4.2 </w:t>
      </w:r>
      <w:r w:rsidRPr="00971A93">
        <w:rPr>
          <w:color w:val="000000"/>
          <w:sz w:val="26"/>
          <w:szCs w:val="26"/>
        </w:rPr>
        <w:t>Регламента работы</w:t>
      </w:r>
      <w:r>
        <w:rPr>
          <w:color w:val="000000"/>
          <w:sz w:val="26"/>
          <w:szCs w:val="26"/>
        </w:rPr>
        <w:t xml:space="preserve">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, утвержденного решением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 № 52 от 14.09.2018 и учитывая заявление </w:t>
      </w:r>
      <w:r w:rsidR="00EC0C7C">
        <w:rPr>
          <w:color w:val="000000"/>
          <w:sz w:val="26"/>
          <w:szCs w:val="26"/>
        </w:rPr>
        <w:t xml:space="preserve">            </w:t>
      </w:r>
      <w:r>
        <w:rPr>
          <w:color w:val="000000"/>
          <w:sz w:val="26"/>
          <w:szCs w:val="26"/>
        </w:rPr>
        <w:t xml:space="preserve">Аникеева М.И. о досрочном прекращении полномочий, </w:t>
      </w:r>
      <w:r w:rsidRPr="00971A93">
        <w:rPr>
          <w:color w:val="000000"/>
          <w:sz w:val="26"/>
          <w:szCs w:val="26"/>
        </w:rPr>
        <w:t>Совет депутатов Талдомского городского округа Московской области</w:t>
      </w:r>
    </w:p>
    <w:p w:rsidR="00A63F4C" w:rsidRDefault="00A63F4C" w:rsidP="00A63F4C">
      <w:pPr>
        <w:ind w:firstLine="567"/>
        <w:jc w:val="both"/>
        <w:rPr>
          <w:color w:val="000000"/>
          <w:sz w:val="26"/>
          <w:szCs w:val="26"/>
        </w:rPr>
      </w:pPr>
    </w:p>
    <w:p w:rsidR="00A63F4C" w:rsidRPr="00326E0C" w:rsidRDefault="00A63F4C" w:rsidP="00A63F4C">
      <w:pPr>
        <w:shd w:val="clear" w:color="auto" w:fill="FFFFFF"/>
        <w:ind w:left="5" w:firstLine="677"/>
        <w:jc w:val="center"/>
        <w:rPr>
          <w:sz w:val="26"/>
          <w:szCs w:val="26"/>
        </w:rPr>
      </w:pPr>
      <w:r w:rsidRPr="00326E0C">
        <w:rPr>
          <w:b/>
          <w:sz w:val="26"/>
          <w:szCs w:val="26"/>
        </w:rPr>
        <w:t>РЕШИЛ:</w:t>
      </w:r>
    </w:p>
    <w:p w:rsidR="00A63F4C" w:rsidRPr="00326E0C" w:rsidRDefault="00A63F4C" w:rsidP="00A63F4C">
      <w:pPr>
        <w:shd w:val="clear" w:color="auto" w:fill="FFFFFF"/>
        <w:ind w:left="5" w:firstLine="677"/>
        <w:jc w:val="both"/>
        <w:rPr>
          <w:b/>
          <w:sz w:val="26"/>
          <w:szCs w:val="26"/>
        </w:rPr>
      </w:pPr>
    </w:p>
    <w:p w:rsidR="00A63F4C" w:rsidRPr="002703EC" w:rsidRDefault="00A63F4C" w:rsidP="00A63F4C">
      <w:pPr>
        <w:ind w:firstLine="567"/>
        <w:jc w:val="both"/>
        <w:rPr>
          <w:color w:val="000000"/>
          <w:sz w:val="26"/>
          <w:szCs w:val="26"/>
        </w:rPr>
      </w:pPr>
      <w:r w:rsidRPr="002703EC">
        <w:rPr>
          <w:rFonts w:eastAsia="Times New Roman"/>
          <w:sz w:val="26"/>
          <w:szCs w:val="26"/>
        </w:rPr>
        <w:t xml:space="preserve">1. </w:t>
      </w:r>
      <w:r>
        <w:rPr>
          <w:rFonts w:eastAsia="Times New Roman"/>
          <w:sz w:val="26"/>
          <w:szCs w:val="26"/>
        </w:rPr>
        <w:t>Досрочно прекратить полномочия</w:t>
      </w:r>
      <w:r w:rsidRPr="002703EC">
        <w:rPr>
          <w:rFonts w:eastAsia="Times New Roman"/>
          <w:sz w:val="26"/>
          <w:szCs w:val="26"/>
        </w:rPr>
        <w:t xml:space="preserve"> председател</w:t>
      </w:r>
      <w:r>
        <w:rPr>
          <w:rFonts w:eastAsia="Times New Roman"/>
          <w:sz w:val="26"/>
          <w:szCs w:val="26"/>
        </w:rPr>
        <w:t>я</w:t>
      </w:r>
      <w:r w:rsidRPr="002703EC">
        <w:rPr>
          <w:rFonts w:eastAsia="Times New Roman"/>
          <w:sz w:val="26"/>
          <w:szCs w:val="26"/>
        </w:rPr>
        <w:t xml:space="preserve"> </w:t>
      </w:r>
      <w:r w:rsidRPr="002703EC">
        <w:rPr>
          <w:color w:val="000000"/>
          <w:sz w:val="26"/>
          <w:szCs w:val="26"/>
        </w:rPr>
        <w:t xml:space="preserve">Совета депутатов Талдомского городского округа Московской области </w:t>
      </w:r>
      <w:r>
        <w:rPr>
          <w:color w:val="000000"/>
          <w:sz w:val="26"/>
          <w:szCs w:val="26"/>
        </w:rPr>
        <w:t>Аникеева Михаила Ивановича.</w:t>
      </w:r>
    </w:p>
    <w:p w:rsidR="00A63F4C" w:rsidRPr="002703EC" w:rsidRDefault="00A63F4C" w:rsidP="00A63F4C">
      <w:pPr>
        <w:ind w:firstLine="567"/>
        <w:jc w:val="both"/>
        <w:rPr>
          <w:color w:val="000000"/>
          <w:sz w:val="26"/>
          <w:szCs w:val="26"/>
        </w:rPr>
      </w:pPr>
      <w:r w:rsidRPr="002703EC">
        <w:rPr>
          <w:color w:val="000000"/>
          <w:sz w:val="26"/>
          <w:szCs w:val="26"/>
        </w:rPr>
        <w:t>2. Настоящее решение вступает в силу с даты его принятия.</w:t>
      </w:r>
    </w:p>
    <w:p w:rsidR="00A63F4C" w:rsidRPr="002703EC" w:rsidRDefault="00A63F4C" w:rsidP="00A63F4C">
      <w:pPr>
        <w:ind w:firstLine="567"/>
        <w:jc w:val="both"/>
        <w:rPr>
          <w:color w:val="000000"/>
          <w:sz w:val="26"/>
          <w:szCs w:val="26"/>
        </w:rPr>
      </w:pPr>
      <w:r w:rsidRPr="002703EC">
        <w:rPr>
          <w:color w:val="000000"/>
          <w:sz w:val="26"/>
          <w:szCs w:val="26"/>
        </w:rPr>
        <w:t>3. Опубликовать настоящее решение в газете «Талдомская ЗАРЯ» и разместить в сети Интернет на официальном сайте администрации Талдомского городского округа Московской области.</w:t>
      </w:r>
    </w:p>
    <w:p w:rsidR="00A63F4C" w:rsidRDefault="00A63F4C" w:rsidP="00A63F4C">
      <w:pPr>
        <w:ind w:firstLine="567"/>
        <w:jc w:val="both"/>
        <w:rPr>
          <w:rFonts w:eastAsia="Times New Roman"/>
          <w:sz w:val="26"/>
          <w:szCs w:val="26"/>
        </w:rPr>
      </w:pPr>
    </w:p>
    <w:p w:rsidR="00A63F4C" w:rsidRPr="00D36DA9" w:rsidRDefault="00A63F4C" w:rsidP="00A63F4C">
      <w:pPr>
        <w:ind w:firstLine="567"/>
        <w:jc w:val="both"/>
      </w:pPr>
      <w:r>
        <w:rPr>
          <w:rFonts w:eastAsia="Times New Roman"/>
          <w:sz w:val="26"/>
          <w:szCs w:val="26"/>
        </w:rPr>
        <w:t xml:space="preserve"> </w:t>
      </w:r>
    </w:p>
    <w:p w:rsidR="00A63F4C" w:rsidRPr="002703EC" w:rsidRDefault="00A63F4C" w:rsidP="00A63F4C">
      <w:pPr>
        <w:jc w:val="both"/>
        <w:rPr>
          <w:sz w:val="26"/>
          <w:szCs w:val="26"/>
        </w:rPr>
      </w:pPr>
      <w:r w:rsidRPr="002703EC">
        <w:rPr>
          <w:sz w:val="26"/>
          <w:szCs w:val="26"/>
        </w:rPr>
        <w:t>Председательствующий на заседании</w:t>
      </w:r>
    </w:p>
    <w:p w:rsidR="00A63F4C" w:rsidRPr="002703EC" w:rsidRDefault="00A63F4C" w:rsidP="00A63F4C">
      <w:pPr>
        <w:jc w:val="both"/>
        <w:rPr>
          <w:color w:val="000000"/>
          <w:sz w:val="26"/>
          <w:szCs w:val="26"/>
        </w:rPr>
      </w:pPr>
      <w:r w:rsidRPr="002703EC">
        <w:rPr>
          <w:color w:val="000000"/>
          <w:sz w:val="26"/>
          <w:szCs w:val="26"/>
        </w:rPr>
        <w:t>Совета депутатов Талдомского</w:t>
      </w:r>
      <w:r>
        <w:rPr>
          <w:color w:val="000000"/>
          <w:sz w:val="26"/>
          <w:szCs w:val="26"/>
        </w:rPr>
        <w:t xml:space="preserve"> </w:t>
      </w:r>
    </w:p>
    <w:p w:rsidR="005E539C" w:rsidRDefault="00A63F4C" w:rsidP="00A63F4C">
      <w:pPr>
        <w:ind w:right="-1"/>
        <w:jc w:val="both"/>
        <w:rPr>
          <w:sz w:val="20"/>
          <w:szCs w:val="20"/>
        </w:rPr>
      </w:pPr>
      <w:r w:rsidRPr="002703EC">
        <w:rPr>
          <w:color w:val="000000"/>
          <w:sz w:val="26"/>
          <w:szCs w:val="26"/>
        </w:rPr>
        <w:t>городского округа</w:t>
      </w:r>
      <w:r>
        <w:rPr>
          <w:color w:val="000000"/>
          <w:sz w:val="26"/>
          <w:szCs w:val="26"/>
        </w:rPr>
        <w:t xml:space="preserve">                                                                                              Е.М. Страхова</w:t>
      </w: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A63F4C" w:rsidRDefault="00A63F4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  <w:bookmarkStart w:id="0" w:name="_GoBack"/>
      <w:bookmarkEnd w:id="0"/>
    </w:p>
    <w:sectPr w:rsidR="005E539C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2B10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2C8C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196A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63F4C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2262"/>
    <w:rsid w:val="00CB3434"/>
    <w:rsid w:val="00CB52E9"/>
    <w:rsid w:val="00CC02A4"/>
    <w:rsid w:val="00CD538D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0C7C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7F91C-8459-41A7-B0D8-6C6E1E8F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EF771-6ECB-44E1-AAC7-17701E08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2024-06-25T07:41:00Z</cp:lastPrinted>
  <dcterms:created xsi:type="dcterms:W3CDTF">2026-10-12T06:12:00Z</dcterms:created>
  <dcterms:modified xsi:type="dcterms:W3CDTF">2026-10-14T08:57:00Z</dcterms:modified>
</cp:coreProperties>
</file>