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A4" w:rsidRDefault="004847A4" w:rsidP="002F643D">
      <w:pPr>
        <w:jc w:val="center"/>
      </w:pPr>
      <w:r w:rsidRPr="004847A4">
        <w:rPr>
          <w:noProof/>
          <w:lang w:eastAsia="ru-RU"/>
        </w:rPr>
        <w:drawing>
          <wp:inline distT="0" distB="0" distL="0" distR="0">
            <wp:extent cx="635659" cy="798843"/>
            <wp:effectExtent l="19050" t="0" r="0" b="0"/>
            <wp:docPr id="2" name="Рисунок 8" descr="C:\DOCUME~1\USER\LOCALS~1\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1\USER\LOCALS~1\Temp\FineReader12.00\media\image1.jpeg"/>
                    <pic:cNvPicPr>
                      <a:picLocks noChangeAspect="1" noChangeArrowheads="1"/>
                    </pic:cNvPicPr>
                  </pic:nvPicPr>
                  <pic:blipFill>
                    <a:blip r:embed="rId6" cstate="print"/>
                    <a:srcRect/>
                    <a:stretch>
                      <a:fillRect/>
                    </a:stretch>
                  </pic:blipFill>
                  <pic:spPr bwMode="auto">
                    <a:xfrm>
                      <a:off x="0" y="0"/>
                      <a:ext cx="638175" cy="802005"/>
                    </a:xfrm>
                    <a:prstGeom prst="rect">
                      <a:avLst/>
                    </a:prstGeom>
                    <a:noFill/>
                    <a:ln w="9525">
                      <a:noFill/>
                      <a:miter lim="800000"/>
                      <a:headEnd/>
                      <a:tailEnd/>
                    </a:ln>
                  </pic:spPr>
                </pic:pic>
              </a:graphicData>
            </a:graphic>
          </wp:inline>
        </w:drawing>
      </w:r>
    </w:p>
    <w:p w:rsidR="004847A4" w:rsidRPr="002B5CE2" w:rsidRDefault="002B5CE2" w:rsidP="002B5CE2">
      <w:pPr>
        <w:jc w:val="center"/>
        <w:rPr>
          <w:b/>
          <w:sz w:val="40"/>
          <w:szCs w:val="40"/>
        </w:rPr>
      </w:pPr>
      <w:r w:rsidRPr="002B5CE2">
        <w:rPr>
          <w:b/>
          <w:sz w:val="40"/>
          <w:szCs w:val="40"/>
        </w:rPr>
        <w:t>СОВЕТ ДЕПУТАТОВ</w:t>
      </w:r>
    </w:p>
    <w:p w:rsidR="002B5CE2" w:rsidRPr="002B5CE2" w:rsidRDefault="002B5CE2" w:rsidP="002B5CE2">
      <w:pPr>
        <w:jc w:val="center"/>
        <w:rPr>
          <w:sz w:val="28"/>
          <w:szCs w:val="28"/>
        </w:rPr>
      </w:pPr>
      <w:r w:rsidRPr="002B5CE2">
        <w:rPr>
          <w:sz w:val="28"/>
          <w:szCs w:val="28"/>
        </w:rPr>
        <w:t>ТАЛДОМСКОГО ГОРОДСКОГО ОКРУГА МОСКОВСКОЙ ОБЛАСТИ</w:t>
      </w:r>
    </w:p>
    <w:p w:rsidR="004847A4" w:rsidRPr="002B5CE2" w:rsidRDefault="004847A4" w:rsidP="002B5CE2">
      <w:pPr>
        <w:spacing w:line="220" w:lineRule="exact"/>
        <w:jc w:val="center"/>
        <w:rPr>
          <w:rStyle w:val="2"/>
          <w:sz w:val="28"/>
          <w:szCs w:val="28"/>
        </w:rPr>
      </w:pPr>
    </w:p>
    <w:p w:rsidR="004847A4" w:rsidRPr="003C32CB" w:rsidRDefault="004847A4" w:rsidP="004847A4">
      <w:pPr>
        <w:spacing w:line="220" w:lineRule="exact"/>
        <w:rPr>
          <w:rFonts w:cs="Times New Roman"/>
          <w:sz w:val="18"/>
          <w:szCs w:val="18"/>
        </w:rPr>
      </w:pPr>
      <w:r w:rsidRPr="003C32CB">
        <w:rPr>
          <w:rStyle w:val="2"/>
          <w:rFonts w:ascii="Times New Roman" w:hAnsi="Times New Roman" w:cs="Times New Roman"/>
          <w:sz w:val="18"/>
          <w:szCs w:val="18"/>
        </w:rPr>
        <w:t xml:space="preserve">141900, г. Талдом, пл. К. Маркса, 12                                 </w:t>
      </w:r>
      <w:r>
        <w:rPr>
          <w:rStyle w:val="2"/>
          <w:rFonts w:ascii="Times New Roman" w:hAnsi="Times New Roman" w:cs="Times New Roman"/>
          <w:sz w:val="18"/>
          <w:szCs w:val="18"/>
        </w:rPr>
        <w:t xml:space="preserve">                          </w:t>
      </w:r>
      <w:r w:rsidRPr="003C32CB">
        <w:rPr>
          <w:rStyle w:val="2"/>
          <w:rFonts w:ascii="Times New Roman" w:hAnsi="Times New Roman" w:cs="Times New Roman"/>
          <w:sz w:val="18"/>
          <w:szCs w:val="18"/>
        </w:rPr>
        <w:t xml:space="preserve"> </w:t>
      </w:r>
      <w:r w:rsidRPr="003C32CB">
        <w:rPr>
          <w:rFonts w:cs="Times New Roman"/>
          <w:color w:val="000000"/>
          <w:sz w:val="18"/>
          <w:szCs w:val="18"/>
          <w:lang w:eastAsia="ru-RU" w:bidi="ru-RU"/>
        </w:rPr>
        <w:t>тел. 8-(49620</w:t>
      </w:r>
      <w:r w:rsidR="002B5CE2">
        <w:rPr>
          <w:rFonts w:cs="Times New Roman"/>
          <w:color w:val="000000"/>
          <w:sz w:val="18"/>
          <w:szCs w:val="18"/>
          <w:lang w:eastAsia="ru-RU" w:bidi="ru-RU"/>
        </w:rPr>
        <w:t>)-6-35</w:t>
      </w:r>
      <w:r w:rsidR="004875BF">
        <w:rPr>
          <w:rFonts w:cs="Times New Roman"/>
          <w:color w:val="000000"/>
          <w:sz w:val="18"/>
          <w:szCs w:val="18"/>
          <w:lang w:eastAsia="ru-RU" w:bidi="ru-RU"/>
        </w:rPr>
        <w:t>-</w:t>
      </w:r>
      <w:r w:rsidR="002B5CE2">
        <w:rPr>
          <w:rFonts w:cs="Times New Roman"/>
          <w:color w:val="000000"/>
          <w:sz w:val="18"/>
          <w:szCs w:val="18"/>
          <w:lang w:eastAsia="ru-RU" w:bidi="ru-RU"/>
        </w:rPr>
        <w:t>61</w:t>
      </w:r>
      <w:r w:rsidR="004875BF">
        <w:rPr>
          <w:rFonts w:cs="Times New Roman"/>
          <w:color w:val="000000"/>
          <w:sz w:val="18"/>
          <w:szCs w:val="18"/>
          <w:lang w:eastAsia="ru-RU" w:bidi="ru-RU"/>
        </w:rPr>
        <w:t>; т/ф 8-(49620)-3-33-29</w:t>
      </w:r>
      <w:r w:rsidRPr="003C32CB">
        <w:rPr>
          <w:rFonts w:cs="Times New Roman"/>
          <w:color w:val="000000"/>
          <w:sz w:val="18"/>
          <w:szCs w:val="18"/>
          <w:lang w:eastAsia="ru-RU" w:bidi="ru-RU"/>
        </w:rPr>
        <w:t xml:space="preserve"> </w:t>
      </w:r>
    </w:p>
    <w:p w:rsidR="004847A4" w:rsidRPr="00972A1A" w:rsidRDefault="00972A1A" w:rsidP="004847A4">
      <w:pPr>
        <w:pStyle w:val="42"/>
        <w:pBdr>
          <w:bottom w:val="single" w:sz="12" w:space="1" w:color="auto"/>
        </w:pBdr>
        <w:shd w:val="clear" w:color="auto" w:fill="auto"/>
        <w:jc w:val="left"/>
        <w:rPr>
          <w:rStyle w:val="485pt"/>
          <w:rFonts w:ascii="Times New Roman" w:hAnsi="Times New Roman" w:cs="Times New Roman"/>
          <w:sz w:val="18"/>
          <w:szCs w:val="18"/>
        </w:rPr>
      </w:pPr>
      <w:r>
        <w:rPr>
          <w:rStyle w:val="485pt"/>
          <w:rFonts w:ascii="Times New Roman" w:hAnsi="Times New Roman" w:cs="Times New Roman"/>
          <w:sz w:val="18"/>
          <w:szCs w:val="18"/>
          <w:lang w:val="ru-RU"/>
        </w:rPr>
        <w:t>ИНН</w:t>
      </w:r>
      <w:r w:rsidRPr="008E3033">
        <w:rPr>
          <w:rStyle w:val="485pt"/>
          <w:rFonts w:ascii="Times New Roman" w:hAnsi="Times New Roman" w:cs="Times New Roman"/>
          <w:sz w:val="18"/>
          <w:szCs w:val="18"/>
        </w:rPr>
        <w:t xml:space="preserve"> 5078016823    </w:t>
      </w:r>
      <w:r>
        <w:rPr>
          <w:rStyle w:val="485pt"/>
          <w:rFonts w:ascii="Times New Roman" w:hAnsi="Times New Roman" w:cs="Times New Roman"/>
          <w:sz w:val="18"/>
          <w:szCs w:val="18"/>
          <w:lang w:val="ru-RU"/>
        </w:rPr>
        <w:t>ОГРН</w:t>
      </w:r>
      <w:r w:rsidRPr="008E3033">
        <w:rPr>
          <w:rStyle w:val="485pt"/>
          <w:rFonts w:ascii="Times New Roman" w:hAnsi="Times New Roman" w:cs="Times New Roman"/>
          <w:sz w:val="18"/>
          <w:szCs w:val="18"/>
        </w:rPr>
        <w:t xml:space="preserve"> 1075010003936                                                   </w:t>
      </w:r>
      <w:r>
        <w:rPr>
          <w:rStyle w:val="485pt"/>
          <w:rFonts w:ascii="Times New Roman" w:hAnsi="Times New Roman" w:cs="Times New Roman"/>
          <w:sz w:val="18"/>
          <w:szCs w:val="18"/>
        </w:rPr>
        <w:t>e</w:t>
      </w:r>
      <w:r w:rsidRPr="008E3033">
        <w:rPr>
          <w:rStyle w:val="485pt"/>
          <w:rFonts w:ascii="Times New Roman" w:hAnsi="Times New Roman" w:cs="Times New Roman"/>
          <w:sz w:val="18"/>
          <w:szCs w:val="18"/>
        </w:rPr>
        <w:t>-</w:t>
      </w:r>
      <w:r>
        <w:rPr>
          <w:rStyle w:val="485pt"/>
          <w:rFonts w:ascii="Times New Roman" w:hAnsi="Times New Roman" w:cs="Times New Roman"/>
          <w:sz w:val="18"/>
          <w:szCs w:val="18"/>
        </w:rPr>
        <w:t>mail</w:t>
      </w:r>
      <w:r w:rsidRPr="008E3033">
        <w:rPr>
          <w:rStyle w:val="485pt"/>
          <w:rFonts w:ascii="Times New Roman" w:hAnsi="Times New Roman" w:cs="Times New Roman"/>
          <w:sz w:val="18"/>
          <w:szCs w:val="18"/>
        </w:rPr>
        <w:t>: org-taldom@yandex.</w:t>
      </w:r>
      <w:r>
        <w:rPr>
          <w:rStyle w:val="485pt"/>
          <w:rFonts w:ascii="Times New Roman" w:hAnsi="Times New Roman" w:cs="Times New Roman"/>
          <w:sz w:val="18"/>
          <w:szCs w:val="18"/>
        </w:rPr>
        <w:t>ru</w:t>
      </w:r>
      <w:r w:rsidRPr="008E3033">
        <w:rPr>
          <w:rStyle w:val="485pt"/>
          <w:rFonts w:ascii="Times New Roman" w:hAnsi="Times New Roman" w:cs="Times New Roman"/>
          <w:sz w:val="18"/>
          <w:szCs w:val="18"/>
        </w:rPr>
        <w:t xml:space="preserve">                                              </w:t>
      </w:r>
      <w:r w:rsidR="004847A4" w:rsidRPr="00972A1A">
        <w:rPr>
          <w:rStyle w:val="485pt"/>
          <w:rFonts w:ascii="Times New Roman" w:hAnsi="Times New Roman" w:cs="Times New Roman"/>
          <w:sz w:val="18"/>
          <w:szCs w:val="18"/>
        </w:rPr>
        <w:t xml:space="preserve">                                                                                                                           </w:t>
      </w:r>
    </w:p>
    <w:p w:rsidR="0095679F" w:rsidRPr="00972A1A" w:rsidRDefault="0095679F" w:rsidP="0095679F">
      <w:pPr>
        <w:pStyle w:val="a6"/>
        <w:jc w:val="right"/>
        <w:rPr>
          <w:rFonts w:ascii="Times New Roman" w:hAnsi="Times New Roman" w:cs="Times New Roman"/>
          <w:sz w:val="24"/>
          <w:szCs w:val="24"/>
          <w:lang w:val="en-US"/>
        </w:rPr>
      </w:pPr>
    </w:p>
    <w:p w:rsidR="00F9101A" w:rsidRDefault="002B5CE2" w:rsidP="002B5CE2">
      <w:pPr>
        <w:pStyle w:val="a6"/>
        <w:ind w:left="0" w:firstLine="0"/>
        <w:jc w:val="center"/>
        <w:rPr>
          <w:rFonts w:ascii="Times New Roman" w:hAnsi="Times New Roman" w:cs="Times New Roman"/>
          <w:b/>
          <w:sz w:val="36"/>
          <w:szCs w:val="36"/>
        </w:rPr>
      </w:pPr>
      <w:r w:rsidRPr="002B5CE2">
        <w:rPr>
          <w:rFonts w:ascii="Times New Roman" w:hAnsi="Times New Roman" w:cs="Times New Roman"/>
          <w:b/>
          <w:sz w:val="36"/>
          <w:szCs w:val="36"/>
        </w:rPr>
        <w:t>Р Е Ш Е Н И Е</w:t>
      </w:r>
    </w:p>
    <w:p w:rsidR="002B5CE2" w:rsidRDefault="002B5CE2" w:rsidP="002B5CE2">
      <w:pPr>
        <w:pStyle w:val="a6"/>
        <w:ind w:left="0" w:firstLine="0"/>
        <w:rPr>
          <w:rFonts w:ascii="Times New Roman" w:hAnsi="Times New Roman" w:cs="Times New Roman"/>
          <w:b/>
          <w:sz w:val="28"/>
          <w:szCs w:val="28"/>
        </w:rPr>
      </w:pPr>
    </w:p>
    <w:p w:rsidR="002B5CE2" w:rsidRPr="002B5CE2" w:rsidRDefault="00745BB5" w:rsidP="002B5CE2">
      <w:pPr>
        <w:pStyle w:val="a6"/>
        <w:ind w:left="0" w:firstLine="0"/>
        <w:rPr>
          <w:rFonts w:ascii="Times New Roman" w:hAnsi="Times New Roman" w:cs="Times New Roman"/>
          <w:sz w:val="28"/>
          <w:szCs w:val="28"/>
        </w:rPr>
      </w:pPr>
      <w:r>
        <w:rPr>
          <w:rFonts w:ascii="Times New Roman" w:hAnsi="Times New Roman" w:cs="Times New Roman"/>
          <w:sz w:val="28"/>
          <w:szCs w:val="28"/>
        </w:rPr>
        <w:t>о</w:t>
      </w:r>
      <w:r w:rsidRPr="002B5CE2">
        <w:rPr>
          <w:rFonts w:ascii="Times New Roman" w:hAnsi="Times New Roman" w:cs="Times New Roman"/>
          <w:sz w:val="28"/>
          <w:szCs w:val="28"/>
        </w:rPr>
        <w:t xml:space="preserve">т </w:t>
      </w:r>
      <w:r>
        <w:rPr>
          <w:rFonts w:ascii="Times New Roman" w:hAnsi="Times New Roman" w:cs="Times New Roman"/>
          <w:sz w:val="28"/>
          <w:szCs w:val="28"/>
        </w:rPr>
        <w:t>31 октября</w:t>
      </w:r>
      <w:r w:rsidRPr="002B5CE2">
        <w:rPr>
          <w:rFonts w:ascii="Times New Roman" w:hAnsi="Times New Roman" w:cs="Times New Roman"/>
          <w:sz w:val="28"/>
          <w:szCs w:val="28"/>
        </w:rPr>
        <w:t xml:space="preserve"> 20</w:t>
      </w:r>
      <w:r>
        <w:rPr>
          <w:rFonts w:ascii="Times New Roman" w:hAnsi="Times New Roman" w:cs="Times New Roman"/>
          <w:sz w:val="28"/>
          <w:szCs w:val="28"/>
        </w:rPr>
        <w:t>2</w:t>
      </w:r>
      <w:r w:rsidRPr="00CF6A58">
        <w:rPr>
          <w:rFonts w:ascii="Times New Roman" w:hAnsi="Times New Roman" w:cs="Times New Roman"/>
          <w:sz w:val="28"/>
          <w:szCs w:val="28"/>
          <w:u w:val="single"/>
        </w:rPr>
        <w:t>4</w:t>
      </w:r>
      <w:r w:rsidRPr="002B5CE2">
        <w:rPr>
          <w:rFonts w:ascii="Times New Roman" w:hAnsi="Times New Roman" w:cs="Times New Roman"/>
          <w:sz w:val="28"/>
          <w:szCs w:val="28"/>
        </w:rPr>
        <w:t>_ г.</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CF6A58">
        <w:rPr>
          <w:rFonts w:ascii="Times New Roman" w:hAnsi="Times New Roman" w:cs="Times New Roman"/>
          <w:sz w:val="28"/>
          <w:szCs w:val="28"/>
          <w:u w:val="single"/>
        </w:rPr>
        <w:t>9</w:t>
      </w:r>
      <w:r>
        <w:rPr>
          <w:rFonts w:ascii="Times New Roman" w:hAnsi="Times New Roman" w:cs="Times New Roman"/>
          <w:sz w:val="28"/>
          <w:szCs w:val="28"/>
          <w:u w:val="single"/>
        </w:rPr>
        <w:t>9</w:t>
      </w:r>
      <w:r>
        <w:rPr>
          <w:rFonts w:ascii="Times New Roman" w:hAnsi="Times New Roman" w:cs="Times New Roman"/>
          <w:sz w:val="28"/>
          <w:szCs w:val="28"/>
        </w:rPr>
        <w:t>__</w:t>
      </w:r>
    </w:p>
    <w:p w:rsidR="00E1507B" w:rsidRDefault="002B5CE2">
      <w:pPr>
        <w:pStyle w:val="a6"/>
        <w:ind w:left="0" w:firstLine="0"/>
        <w:rPr>
          <w:rFonts w:ascii="Times New Roman" w:hAnsi="Times New Roman" w:cs="Times New Roman"/>
          <w:sz w:val="24"/>
          <w:szCs w:val="24"/>
        </w:rPr>
      </w:pPr>
      <w:r w:rsidRPr="002052B4">
        <w:rPr>
          <w:rFonts w:ascii="Times New Roman" w:hAnsi="Times New Roman" w:cs="Times New Roman"/>
          <w:sz w:val="24"/>
          <w:szCs w:val="24"/>
        </w:rPr>
        <w:t xml:space="preserve">┌                                 </w:t>
      </w:r>
      <w:r w:rsidR="00745BB5">
        <w:rPr>
          <w:rFonts w:ascii="Times New Roman" w:hAnsi="Times New Roman" w:cs="Times New Roman"/>
          <w:sz w:val="24"/>
          <w:szCs w:val="24"/>
        </w:rPr>
        <w:t xml:space="preserve">          </w:t>
      </w:r>
      <w:r w:rsidRPr="002052B4">
        <w:rPr>
          <w:rFonts w:ascii="Times New Roman" w:hAnsi="Times New Roman" w:cs="Times New Roman"/>
          <w:sz w:val="24"/>
          <w:szCs w:val="24"/>
        </w:rPr>
        <w:t xml:space="preserve">          ┐</w:t>
      </w:r>
    </w:p>
    <w:p w:rsidR="00BD2E67" w:rsidRDefault="00BD2E67" w:rsidP="00BD2E67">
      <w:pPr>
        <w:rPr>
          <w:b/>
        </w:rPr>
      </w:pPr>
      <w:r>
        <w:rPr>
          <w:rFonts w:cs="Times New Roman"/>
          <w:szCs w:val="24"/>
        </w:rPr>
        <w:t xml:space="preserve"> </w:t>
      </w:r>
      <w:r w:rsidRPr="008D1A32">
        <w:rPr>
          <w:b/>
        </w:rPr>
        <w:t xml:space="preserve">Об утверждении Положения о порядке захоронений </w:t>
      </w:r>
    </w:p>
    <w:p w:rsidR="00BD2E67" w:rsidRDefault="00BD2E67" w:rsidP="00BD2E67">
      <w:pPr>
        <w:rPr>
          <w:b/>
        </w:rPr>
      </w:pPr>
      <w:r w:rsidRPr="008D1A32">
        <w:rPr>
          <w:b/>
        </w:rPr>
        <w:t xml:space="preserve">на территории Талдомского городского округа </w:t>
      </w:r>
    </w:p>
    <w:p w:rsidR="00BD2E67" w:rsidRPr="008D1A32" w:rsidRDefault="00BD2E67" w:rsidP="00BD2E67">
      <w:pPr>
        <w:rPr>
          <w:b/>
        </w:rPr>
      </w:pPr>
      <w:r w:rsidRPr="008D1A32">
        <w:rPr>
          <w:b/>
        </w:rPr>
        <w:t>Московской области</w:t>
      </w:r>
    </w:p>
    <w:p w:rsidR="00BD2E67" w:rsidRPr="002D5E0C" w:rsidRDefault="00BD2E67" w:rsidP="00BD2E67">
      <w:pPr>
        <w:rPr>
          <w:b/>
        </w:rPr>
      </w:pPr>
    </w:p>
    <w:p w:rsidR="00BD2E67" w:rsidRPr="002D5E0C" w:rsidRDefault="00BD2E67" w:rsidP="00BD2E67">
      <w:pPr>
        <w:jc w:val="both"/>
        <w:rPr>
          <w:color w:val="000000"/>
        </w:rPr>
      </w:pPr>
      <w:r w:rsidRPr="002D5E0C">
        <w:rPr>
          <w:b/>
        </w:rPr>
        <w:tab/>
      </w:r>
      <w:r w:rsidRPr="002D5E0C">
        <w:rPr>
          <w:color w:val="000000"/>
        </w:rPr>
        <w:t xml:space="preserve">В соответствии с </w:t>
      </w:r>
      <w:r w:rsidRPr="00297261">
        <w:t xml:space="preserve"> Федеральными законами от 12.01.1996 № 8-ФЗ «О погребении и похоронном деле»,  от 06.10.2</w:t>
      </w:r>
      <w:bookmarkStart w:id="0" w:name="_GoBack"/>
      <w:bookmarkEnd w:id="0"/>
      <w:r w:rsidRPr="00297261">
        <w:t>003 №131-</w:t>
      </w:r>
      <w:r>
        <w:t xml:space="preserve">ФЗ </w:t>
      </w:r>
      <w:r w:rsidRPr="00297261">
        <w:t xml:space="preserve">«Об общих принципах организации местного самоуправления в Российской Федерации», </w:t>
      </w:r>
      <w:hyperlink r:id="rId7" w:history="1">
        <w:r w:rsidRPr="00297261">
          <w:t>Законом</w:t>
        </w:r>
      </w:hyperlink>
      <w:r w:rsidRPr="00297261">
        <w:t xml:space="preserve"> Московской области от 17.07.2007 №115/2007-ОЗ «О погребении и похоронном деле в Московской области», постановлением Правительства Московской области от 30.12.2014 № 11758/52 «Об утверждении Порядка деятельности общественных кладбищ и крематориев на территории Московской области», иными нормативными правовыми актами Российской Федерации, Московской области, а также </w:t>
      </w:r>
      <w:hyperlink r:id="rId8" w:history="1">
        <w:r w:rsidRPr="00297261">
          <w:t>Уставом</w:t>
        </w:r>
      </w:hyperlink>
      <w:r w:rsidRPr="00297261">
        <w:t xml:space="preserve"> Талдомского городского округа Московской области</w:t>
      </w:r>
      <w:r w:rsidRPr="002D5E0C">
        <w:rPr>
          <w:color w:val="000000"/>
        </w:rPr>
        <w:t xml:space="preserve">", </w:t>
      </w:r>
      <w:r w:rsidRPr="002D5E0C">
        <w:t>зарегистрированным в Управлении Министерства юстиции Российской Федерации по Московской области 24.12.2018 года</w:t>
      </w:r>
      <w:r>
        <w:t xml:space="preserve"> </w:t>
      </w:r>
      <w:r w:rsidRPr="002D5E0C">
        <w:t xml:space="preserve">№ </w:t>
      </w:r>
      <w:r w:rsidRPr="002D5E0C">
        <w:rPr>
          <w:lang w:val="en-US"/>
        </w:rPr>
        <w:t>RU</w:t>
      </w:r>
      <w:r w:rsidRPr="002D5E0C">
        <w:t xml:space="preserve"> 503650002018001</w:t>
      </w:r>
      <w:r w:rsidRPr="002D5E0C">
        <w:rPr>
          <w:color w:val="000000"/>
        </w:rPr>
        <w:t>, Совет депутатов Талдомского городского округа Московской области</w:t>
      </w:r>
    </w:p>
    <w:p w:rsidR="00BD2E67" w:rsidRPr="002D5E0C" w:rsidRDefault="00BD2E67" w:rsidP="00BD2E67">
      <w:pPr>
        <w:jc w:val="both"/>
      </w:pPr>
    </w:p>
    <w:p w:rsidR="00BD2E67" w:rsidRPr="002D5E0C" w:rsidRDefault="00BD2E67" w:rsidP="00BD2E67">
      <w:pPr>
        <w:jc w:val="center"/>
        <w:rPr>
          <w:b/>
        </w:rPr>
      </w:pPr>
      <w:r w:rsidRPr="002D5E0C">
        <w:rPr>
          <w:b/>
        </w:rPr>
        <w:t>РЕШИЛ:</w:t>
      </w:r>
    </w:p>
    <w:p w:rsidR="00BD2E67" w:rsidRPr="008D1A32" w:rsidRDefault="00BD2E67" w:rsidP="00BD2E67">
      <w:pPr>
        <w:pStyle w:val="ConsPlusNormal"/>
        <w:numPr>
          <w:ilvl w:val="0"/>
          <w:numId w:val="2"/>
        </w:numPr>
        <w:tabs>
          <w:tab w:val="clear" w:pos="1065"/>
          <w:tab w:val="num" w:pos="0"/>
        </w:tabs>
        <w:spacing w:before="220"/>
        <w:ind w:left="284" w:hanging="284"/>
        <w:jc w:val="both"/>
        <w:rPr>
          <w:rFonts w:ascii="Times New Roman" w:hAnsi="Times New Roman" w:cs="Times New Roman"/>
          <w:sz w:val="24"/>
          <w:szCs w:val="24"/>
        </w:rPr>
      </w:pPr>
      <w:r w:rsidRPr="002D5E0C">
        <w:rPr>
          <w:rFonts w:ascii="Times New Roman" w:hAnsi="Times New Roman" w:cs="Times New Roman"/>
          <w:sz w:val="24"/>
          <w:szCs w:val="24"/>
        </w:rPr>
        <w:t xml:space="preserve"> </w:t>
      </w:r>
      <w:r w:rsidRPr="008D1A32">
        <w:rPr>
          <w:rFonts w:ascii="Times New Roman" w:hAnsi="Times New Roman" w:cs="Times New Roman"/>
          <w:sz w:val="24"/>
          <w:szCs w:val="24"/>
        </w:rPr>
        <w:t xml:space="preserve">Утвердить </w:t>
      </w:r>
      <w:hyperlink w:anchor="P31" w:history="1">
        <w:r w:rsidRPr="008D1A32">
          <w:rPr>
            <w:rFonts w:ascii="Times New Roman" w:hAnsi="Times New Roman" w:cs="Times New Roman"/>
            <w:color w:val="000000"/>
            <w:sz w:val="24"/>
            <w:szCs w:val="24"/>
          </w:rPr>
          <w:t>Положение</w:t>
        </w:r>
      </w:hyperlink>
      <w:r w:rsidRPr="008D1A32">
        <w:rPr>
          <w:rFonts w:ascii="Times New Roman" w:hAnsi="Times New Roman" w:cs="Times New Roman"/>
          <w:color w:val="000000"/>
          <w:sz w:val="24"/>
          <w:szCs w:val="24"/>
        </w:rPr>
        <w:t xml:space="preserve"> </w:t>
      </w:r>
      <w:r w:rsidRPr="008D1A32">
        <w:rPr>
          <w:rFonts w:ascii="Times New Roman" w:hAnsi="Times New Roman" w:cs="Times New Roman"/>
          <w:sz w:val="24"/>
          <w:szCs w:val="24"/>
        </w:rPr>
        <w:t>о порядке захоронений на территории Талдомского городского округа Московской области (приложение).</w:t>
      </w:r>
    </w:p>
    <w:p w:rsidR="00BD2E67" w:rsidRDefault="00BD2E67" w:rsidP="00BD2E67">
      <w:pPr>
        <w:pStyle w:val="ConsPlusNormal"/>
        <w:numPr>
          <w:ilvl w:val="0"/>
          <w:numId w:val="2"/>
        </w:numPr>
        <w:tabs>
          <w:tab w:val="clear" w:pos="1065"/>
          <w:tab w:val="num" w:pos="0"/>
        </w:tabs>
        <w:spacing w:before="220"/>
        <w:ind w:left="284" w:hanging="284"/>
        <w:jc w:val="both"/>
        <w:rPr>
          <w:rFonts w:ascii="Times New Roman" w:hAnsi="Times New Roman" w:cs="Times New Roman"/>
          <w:sz w:val="24"/>
          <w:szCs w:val="24"/>
        </w:rPr>
      </w:pPr>
      <w:r w:rsidRPr="002D5E0C">
        <w:rPr>
          <w:rFonts w:ascii="Times New Roman" w:hAnsi="Times New Roman" w:cs="Times New Roman"/>
          <w:sz w:val="24"/>
          <w:szCs w:val="24"/>
        </w:rPr>
        <w:t>Опубликовать настоящее решение в газете "</w:t>
      </w:r>
      <w:r>
        <w:rPr>
          <w:rFonts w:ascii="Times New Roman" w:hAnsi="Times New Roman" w:cs="Times New Roman"/>
          <w:sz w:val="24"/>
          <w:szCs w:val="24"/>
        </w:rPr>
        <w:t xml:space="preserve">Талдомская </w:t>
      </w:r>
      <w:r w:rsidRPr="002D5E0C">
        <w:rPr>
          <w:rFonts w:ascii="Times New Roman" w:hAnsi="Times New Roman" w:cs="Times New Roman"/>
          <w:sz w:val="24"/>
          <w:szCs w:val="24"/>
        </w:rPr>
        <w:t>З</w:t>
      </w:r>
      <w:r>
        <w:rPr>
          <w:rFonts w:ascii="Times New Roman" w:hAnsi="Times New Roman" w:cs="Times New Roman"/>
          <w:sz w:val="24"/>
          <w:szCs w:val="24"/>
        </w:rPr>
        <w:t>АРЯ</w:t>
      </w:r>
      <w:r w:rsidRPr="002D5E0C">
        <w:rPr>
          <w:rFonts w:ascii="Times New Roman" w:hAnsi="Times New Roman" w:cs="Times New Roman"/>
          <w:sz w:val="24"/>
          <w:szCs w:val="24"/>
        </w:rPr>
        <w:t>" и на официальном сайте администрации Талдомского городского округа Московской области.</w:t>
      </w:r>
    </w:p>
    <w:p w:rsidR="00BD2E67" w:rsidRDefault="00BD2E67" w:rsidP="00BD2E67">
      <w:pPr>
        <w:ind w:left="705"/>
        <w:jc w:val="both"/>
      </w:pPr>
    </w:p>
    <w:p w:rsidR="00BD2E67" w:rsidRPr="002D5E0C" w:rsidRDefault="00BD2E67" w:rsidP="00BD2E67">
      <w:pPr>
        <w:numPr>
          <w:ilvl w:val="0"/>
          <w:numId w:val="2"/>
        </w:numPr>
        <w:tabs>
          <w:tab w:val="clear" w:pos="1065"/>
          <w:tab w:val="num" w:pos="0"/>
        </w:tabs>
        <w:ind w:left="284" w:hanging="284"/>
        <w:jc w:val="both"/>
      </w:pPr>
      <w:r w:rsidRPr="002D5E0C">
        <w:t>Контроль исполнения настоящего решения возложить на председателя Совета депутатов Талдомского городского округа  М.И. Аникеева.</w:t>
      </w:r>
    </w:p>
    <w:p w:rsidR="00BD2E67" w:rsidRPr="002D5E0C" w:rsidRDefault="00BD2E67" w:rsidP="00BD2E67">
      <w:pPr>
        <w:jc w:val="both"/>
      </w:pPr>
    </w:p>
    <w:p w:rsidR="00BD2E67" w:rsidRPr="002D5E0C" w:rsidRDefault="00BD2E67" w:rsidP="00BD2E67">
      <w:pPr>
        <w:jc w:val="both"/>
      </w:pPr>
      <w:r w:rsidRPr="002D5E0C">
        <w:t>Председатель Совета депутатов</w:t>
      </w:r>
    </w:p>
    <w:p w:rsidR="00BD2E67" w:rsidRPr="002D5E0C" w:rsidRDefault="00BD2E67" w:rsidP="00BD2E67">
      <w:pPr>
        <w:jc w:val="both"/>
      </w:pPr>
      <w:r w:rsidRPr="002D5E0C">
        <w:t xml:space="preserve">Талдомского городского округа                                                       </w:t>
      </w:r>
      <w:r>
        <w:t xml:space="preserve">             </w:t>
      </w:r>
      <w:r w:rsidRPr="002D5E0C">
        <w:t xml:space="preserve">    М.И.</w:t>
      </w:r>
      <w:r>
        <w:t xml:space="preserve"> </w:t>
      </w:r>
      <w:r w:rsidRPr="002D5E0C">
        <w:t>Аникеев</w:t>
      </w:r>
    </w:p>
    <w:p w:rsidR="00BD2E67" w:rsidRDefault="00BD2E67" w:rsidP="00BD2E67">
      <w:pPr>
        <w:jc w:val="both"/>
      </w:pPr>
    </w:p>
    <w:p w:rsidR="00BD2E67" w:rsidRDefault="00BD2E67" w:rsidP="00BD2E67">
      <w:pPr>
        <w:jc w:val="both"/>
      </w:pPr>
    </w:p>
    <w:p w:rsidR="00BD2E67" w:rsidRPr="002D5E0C" w:rsidRDefault="00BD2E67" w:rsidP="00BD2E67">
      <w:pPr>
        <w:jc w:val="both"/>
      </w:pPr>
      <w:r w:rsidRPr="002D5E0C">
        <w:t xml:space="preserve">Глава Талдомского городского округа                                     </w:t>
      </w:r>
      <w:r>
        <w:t xml:space="preserve">            </w:t>
      </w:r>
      <w:r w:rsidRPr="002D5E0C">
        <w:t xml:space="preserve">             Ю.В. Крупенин</w:t>
      </w:r>
    </w:p>
    <w:p w:rsidR="00BD2E67" w:rsidRPr="002D5E0C" w:rsidRDefault="00BD2E67" w:rsidP="00BD2E67">
      <w:pPr>
        <w:jc w:val="both"/>
      </w:pPr>
      <w:r w:rsidRPr="002D5E0C">
        <w:t xml:space="preserve"> </w:t>
      </w:r>
    </w:p>
    <w:p w:rsidR="00BD2E67" w:rsidRDefault="00BD2E67" w:rsidP="00BD2E67">
      <w:pPr>
        <w:jc w:val="both"/>
        <w:rPr>
          <w:sz w:val="26"/>
          <w:szCs w:val="26"/>
        </w:rPr>
      </w:pPr>
    </w:p>
    <w:p w:rsidR="00BD2E67" w:rsidRDefault="00BD2E67" w:rsidP="00BD2E67">
      <w:pPr>
        <w:jc w:val="both"/>
        <w:rPr>
          <w:sz w:val="26"/>
          <w:szCs w:val="26"/>
        </w:rPr>
      </w:pPr>
    </w:p>
    <w:p w:rsidR="00884A90" w:rsidRDefault="00884A90" w:rsidP="00BD2E67">
      <w:pPr>
        <w:jc w:val="both"/>
        <w:rPr>
          <w:sz w:val="26"/>
          <w:szCs w:val="26"/>
        </w:rPr>
      </w:pPr>
    </w:p>
    <w:p w:rsidR="00884A90" w:rsidRDefault="00884A90" w:rsidP="00BD2E67">
      <w:pPr>
        <w:jc w:val="both"/>
        <w:rPr>
          <w:sz w:val="26"/>
          <w:szCs w:val="26"/>
        </w:rPr>
      </w:pPr>
    </w:p>
    <w:p w:rsidR="00884A90" w:rsidRDefault="00884A90" w:rsidP="00BD2E67">
      <w:pPr>
        <w:jc w:val="both"/>
        <w:rPr>
          <w:sz w:val="26"/>
          <w:szCs w:val="26"/>
        </w:rPr>
      </w:pPr>
    </w:p>
    <w:p w:rsidR="00884A90" w:rsidRDefault="00884A90" w:rsidP="00BD2E67">
      <w:pPr>
        <w:jc w:val="both"/>
        <w:rPr>
          <w:sz w:val="26"/>
          <w:szCs w:val="26"/>
        </w:rPr>
      </w:pPr>
    </w:p>
    <w:p w:rsidR="00884A90" w:rsidRDefault="00884A90" w:rsidP="00BD2E67">
      <w:pPr>
        <w:jc w:val="both"/>
        <w:rPr>
          <w:sz w:val="26"/>
          <w:szCs w:val="26"/>
        </w:rPr>
      </w:pPr>
    </w:p>
    <w:p w:rsidR="00884A90" w:rsidRDefault="00884A90" w:rsidP="00884A90">
      <w:pPr>
        <w:jc w:val="right"/>
        <w:rPr>
          <w:sz w:val="20"/>
          <w:szCs w:val="20"/>
        </w:rPr>
      </w:pPr>
      <w:r>
        <w:rPr>
          <w:sz w:val="20"/>
          <w:szCs w:val="20"/>
        </w:rPr>
        <w:t xml:space="preserve">Приложение к решению </w:t>
      </w:r>
    </w:p>
    <w:p w:rsidR="00884A90" w:rsidRDefault="00884A90" w:rsidP="00884A90">
      <w:pPr>
        <w:jc w:val="right"/>
        <w:rPr>
          <w:sz w:val="20"/>
          <w:szCs w:val="20"/>
        </w:rPr>
      </w:pPr>
      <w:r>
        <w:rPr>
          <w:sz w:val="20"/>
          <w:szCs w:val="20"/>
        </w:rPr>
        <w:t xml:space="preserve">Совета депутатов Талдомского городского округа </w:t>
      </w:r>
    </w:p>
    <w:p w:rsidR="00884A90" w:rsidRDefault="00884A90" w:rsidP="00884A90">
      <w:pPr>
        <w:jc w:val="right"/>
        <w:rPr>
          <w:sz w:val="20"/>
          <w:szCs w:val="20"/>
        </w:rPr>
      </w:pPr>
      <w:r>
        <w:rPr>
          <w:sz w:val="20"/>
          <w:szCs w:val="20"/>
        </w:rPr>
        <w:t>Московской области № 99 от 31.10.2024 г.</w:t>
      </w:r>
    </w:p>
    <w:p w:rsidR="00884A90" w:rsidRDefault="00884A90" w:rsidP="00884A90">
      <w:pPr>
        <w:pStyle w:val="ConsPlusNormal"/>
        <w:jc w:val="right"/>
        <w:rPr>
          <w:rFonts w:ascii="Times New Roman" w:hAnsi="Times New Roman" w:cs="Times New Roman"/>
          <w:sz w:val="24"/>
          <w:szCs w:val="24"/>
        </w:rPr>
      </w:pPr>
    </w:p>
    <w:p w:rsidR="00884A90" w:rsidRPr="00161ADE" w:rsidRDefault="00884A90" w:rsidP="00884A9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 </w:t>
      </w:r>
      <w:r w:rsidRPr="00161ADE">
        <w:rPr>
          <w:rFonts w:ascii="Times New Roman" w:hAnsi="Times New Roman" w:cs="Times New Roman"/>
          <w:b/>
          <w:sz w:val="28"/>
          <w:szCs w:val="28"/>
        </w:rPr>
        <w:t>Положение о порядке захоронений на территории Талдомского городского округа Московской области</w:t>
      </w:r>
    </w:p>
    <w:p w:rsidR="00884A90" w:rsidRDefault="00884A90" w:rsidP="00884A90">
      <w:pPr>
        <w:pStyle w:val="ConsPlusNormal"/>
        <w:ind w:firstLine="709"/>
        <w:jc w:val="center"/>
        <w:outlineLvl w:val="1"/>
        <w:rPr>
          <w:rFonts w:ascii="Times New Roman" w:hAnsi="Times New Roman" w:cs="Times New Roman"/>
          <w:b/>
          <w:sz w:val="24"/>
          <w:szCs w:val="24"/>
        </w:rPr>
      </w:pPr>
    </w:p>
    <w:p w:rsidR="00884A90" w:rsidRDefault="00884A90" w:rsidP="00884A90">
      <w:pPr>
        <w:pStyle w:val="ConsPlusNormal"/>
        <w:numPr>
          <w:ilvl w:val="0"/>
          <w:numId w:val="6"/>
        </w:numPr>
        <w:jc w:val="center"/>
        <w:outlineLvl w:val="1"/>
        <w:rPr>
          <w:rFonts w:ascii="Times New Roman" w:hAnsi="Times New Roman" w:cs="Times New Roman"/>
          <w:b/>
          <w:sz w:val="24"/>
          <w:szCs w:val="24"/>
        </w:rPr>
      </w:pPr>
      <w:r w:rsidRPr="00443599">
        <w:rPr>
          <w:rFonts w:ascii="Times New Roman" w:hAnsi="Times New Roman" w:cs="Times New Roman"/>
          <w:b/>
          <w:sz w:val="24"/>
          <w:szCs w:val="24"/>
        </w:rPr>
        <w:t>Общие положения</w:t>
      </w:r>
    </w:p>
    <w:p w:rsidR="00884A90" w:rsidRPr="0063103E" w:rsidRDefault="00884A90" w:rsidP="00884A90">
      <w:pPr>
        <w:pStyle w:val="ConsPlusNormal"/>
        <w:ind w:left="720"/>
        <w:outlineLvl w:val="1"/>
        <w:rPr>
          <w:rFonts w:ascii="Times New Roman" w:hAnsi="Times New Roman" w:cs="Times New Roman"/>
          <w:b/>
          <w:sz w:val="24"/>
          <w:szCs w:val="24"/>
        </w:rPr>
      </w:pPr>
    </w:p>
    <w:p w:rsidR="00884A90" w:rsidRPr="00297261" w:rsidRDefault="00884A90" w:rsidP="00884A90">
      <w:pPr>
        <w:pStyle w:val="ConsPlusNormal"/>
        <w:ind w:firstLine="709"/>
        <w:jc w:val="both"/>
        <w:rPr>
          <w:rFonts w:ascii="Times New Roman" w:hAnsi="Times New Roman" w:cs="Times New Roman"/>
          <w:sz w:val="24"/>
          <w:szCs w:val="24"/>
        </w:rPr>
      </w:pPr>
      <w:r w:rsidRPr="00297261">
        <w:rPr>
          <w:rFonts w:ascii="Times New Roman" w:hAnsi="Times New Roman" w:cs="Times New Roman"/>
          <w:sz w:val="24"/>
          <w:szCs w:val="24"/>
        </w:rPr>
        <w:t xml:space="preserve">Настоящее Положение регулирует отношения, связанные с погребением умерших на муниципальных кладбищах Талдомского городского округа Московской области, в соответствии с Федеральными </w:t>
      </w:r>
      <w:r w:rsidRPr="00297261">
        <w:rPr>
          <w:rFonts w:ascii="Times New Roman" w:hAnsi="Times New Roman" w:cs="Times New Roman"/>
        </w:rPr>
        <w:t xml:space="preserve">законами от 12.01.1996 № 8-ФЗ </w:t>
      </w:r>
      <w:r w:rsidRPr="00297261">
        <w:rPr>
          <w:rFonts w:ascii="Times New Roman" w:hAnsi="Times New Roman" w:cs="Times New Roman"/>
          <w:sz w:val="24"/>
          <w:szCs w:val="24"/>
        </w:rPr>
        <w:t>«О погребении и похоронном деле»,  от 06.10.2003 №131-</w:t>
      </w:r>
      <w:r>
        <w:rPr>
          <w:rFonts w:ascii="Times New Roman" w:hAnsi="Times New Roman" w:cs="Times New Roman"/>
          <w:sz w:val="24"/>
          <w:szCs w:val="24"/>
        </w:rPr>
        <w:t xml:space="preserve">ФЗ </w:t>
      </w:r>
      <w:r w:rsidRPr="00297261">
        <w:rPr>
          <w:rFonts w:ascii="Times New Roman" w:hAnsi="Times New Roman" w:cs="Times New Roman"/>
          <w:sz w:val="24"/>
          <w:szCs w:val="24"/>
        </w:rPr>
        <w:t xml:space="preserve">«Об общих принципах организации местного самоуправления в Российской Федерации», </w:t>
      </w:r>
      <w:hyperlink r:id="rId9" w:history="1">
        <w:r w:rsidRPr="00297261">
          <w:rPr>
            <w:rFonts w:ascii="Times New Roman" w:hAnsi="Times New Roman" w:cs="Times New Roman"/>
            <w:sz w:val="24"/>
            <w:szCs w:val="24"/>
          </w:rPr>
          <w:t>Законом</w:t>
        </w:r>
      </w:hyperlink>
      <w:r w:rsidRPr="00297261">
        <w:rPr>
          <w:rFonts w:ascii="Times New Roman" w:hAnsi="Times New Roman" w:cs="Times New Roman"/>
          <w:sz w:val="24"/>
          <w:szCs w:val="24"/>
        </w:rPr>
        <w:t xml:space="preserve"> Московской области от 17.07.2007 №115/2007-ОЗ «О погребении и похоронном деле в Московской области», постановлением Правительства Московской области от 30.12.2014 № 11758/52 «Об утверждении Порядка деятельности общественных кладбищ и крематориев на территории Московской области», иными нормативными правовыми актами Российской Федерации, Московской области, а также </w:t>
      </w:r>
      <w:hyperlink r:id="rId10" w:history="1">
        <w:r w:rsidRPr="00297261">
          <w:rPr>
            <w:rFonts w:ascii="Times New Roman" w:hAnsi="Times New Roman" w:cs="Times New Roman"/>
            <w:sz w:val="24"/>
            <w:szCs w:val="24"/>
          </w:rPr>
          <w:t>Уставом</w:t>
        </w:r>
      </w:hyperlink>
      <w:r w:rsidRPr="00297261">
        <w:rPr>
          <w:rFonts w:ascii="Times New Roman" w:hAnsi="Times New Roman" w:cs="Times New Roman"/>
          <w:sz w:val="24"/>
          <w:szCs w:val="24"/>
        </w:rPr>
        <w:t xml:space="preserve"> Талдомского городского округа Московской области.</w:t>
      </w:r>
    </w:p>
    <w:p w:rsidR="00884A90" w:rsidRPr="00E92C59" w:rsidRDefault="00884A90" w:rsidP="00884A90">
      <w:pPr>
        <w:pStyle w:val="ConsPlusNormal"/>
        <w:ind w:left="1159"/>
        <w:jc w:val="both"/>
        <w:rPr>
          <w:rFonts w:ascii="Times New Roman" w:hAnsi="Times New Roman" w:cs="Times New Roman"/>
          <w:sz w:val="24"/>
          <w:szCs w:val="24"/>
        </w:rPr>
      </w:pPr>
    </w:p>
    <w:p w:rsidR="00884A90" w:rsidRDefault="00884A90" w:rsidP="00884A90">
      <w:pPr>
        <w:pStyle w:val="ConsPlusNormal"/>
        <w:numPr>
          <w:ilvl w:val="0"/>
          <w:numId w:val="6"/>
        </w:numPr>
        <w:jc w:val="center"/>
        <w:outlineLvl w:val="1"/>
        <w:rPr>
          <w:rFonts w:ascii="Times New Roman" w:hAnsi="Times New Roman" w:cs="Times New Roman"/>
          <w:b/>
          <w:sz w:val="24"/>
          <w:szCs w:val="24"/>
        </w:rPr>
      </w:pPr>
      <w:r w:rsidRPr="00443599">
        <w:rPr>
          <w:rFonts w:ascii="Times New Roman" w:hAnsi="Times New Roman" w:cs="Times New Roman"/>
          <w:b/>
          <w:sz w:val="24"/>
          <w:szCs w:val="24"/>
        </w:rPr>
        <w:t xml:space="preserve">Полномочия администрации </w:t>
      </w:r>
      <w:r>
        <w:rPr>
          <w:rFonts w:ascii="Times New Roman" w:hAnsi="Times New Roman" w:cs="Times New Roman"/>
          <w:b/>
          <w:sz w:val="24"/>
          <w:szCs w:val="24"/>
        </w:rPr>
        <w:t xml:space="preserve">Талдомского городского округа </w:t>
      </w:r>
      <w:r w:rsidRPr="00443599">
        <w:rPr>
          <w:rFonts w:ascii="Times New Roman" w:hAnsi="Times New Roman" w:cs="Times New Roman"/>
          <w:b/>
          <w:sz w:val="24"/>
          <w:szCs w:val="24"/>
        </w:rPr>
        <w:t>Московской области</w:t>
      </w:r>
    </w:p>
    <w:p w:rsidR="00884A90" w:rsidRPr="00443599" w:rsidRDefault="00884A90" w:rsidP="00884A90">
      <w:pPr>
        <w:pStyle w:val="ConsPlusNormal"/>
        <w:ind w:left="720"/>
        <w:outlineLvl w:val="1"/>
        <w:rPr>
          <w:rFonts w:ascii="Times New Roman" w:hAnsi="Times New Roman" w:cs="Times New Roman"/>
          <w:b/>
          <w:sz w:val="24"/>
          <w:szCs w:val="24"/>
        </w:rPr>
      </w:pP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К полномочиям администрации Талдомского городского округа Московской </w:t>
      </w:r>
      <w:r>
        <w:rPr>
          <w:rFonts w:ascii="Times New Roman" w:hAnsi="Times New Roman" w:cs="Times New Roman"/>
          <w:sz w:val="24"/>
          <w:szCs w:val="24"/>
        </w:rPr>
        <w:t xml:space="preserve">области </w:t>
      </w:r>
      <w:r w:rsidRPr="00443599">
        <w:rPr>
          <w:rFonts w:ascii="Times New Roman" w:hAnsi="Times New Roman" w:cs="Times New Roman"/>
          <w:sz w:val="24"/>
          <w:szCs w:val="24"/>
        </w:rPr>
        <w:t>в</w:t>
      </w:r>
      <w:r w:rsidRPr="00443599">
        <w:rPr>
          <w:rFonts w:ascii="Times New Roman" w:hAnsi="Times New Roman" w:cs="Times New Roman"/>
          <w:sz w:val="24"/>
          <w:szCs w:val="24"/>
        </w:rPr>
        <w:t xml:space="preserve"> вопросах организации похоронного дела и ритуальных услуг относятся:</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3599">
        <w:rPr>
          <w:rFonts w:ascii="Times New Roman" w:hAnsi="Times New Roman" w:cs="Times New Roman"/>
          <w:sz w:val="24"/>
          <w:szCs w:val="24"/>
        </w:rPr>
        <w:t>.1.1. Принятие решения о создании (закрытии) муниципальных кладбищ, отвод земельного участка для размещени</w:t>
      </w:r>
      <w:r>
        <w:rPr>
          <w:rFonts w:ascii="Times New Roman" w:hAnsi="Times New Roman" w:cs="Times New Roman"/>
          <w:sz w:val="24"/>
          <w:szCs w:val="24"/>
        </w:rPr>
        <w:t>я мест погребения на территории Талдомского городского округа</w:t>
      </w:r>
      <w:r w:rsidRPr="00443599">
        <w:rPr>
          <w:rFonts w:ascii="Times New Roman" w:hAnsi="Times New Roman" w:cs="Times New Roman"/>
          <w:sz w:val="24"/>
          <w:szCs w:val="24"/>
        </w:rPr>
        <w:t>.</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2.1.2</w:t>
      </w:r>
      <w:r w:rsidRPr="00443599">
        <w:rPr>
          <w:rFonts w:ascii="Times New Roman" w:hAnsi="Times New Roman" w:cs="Times New Roman"/>
          <w:sz w:val="24"/>
          <w:szCs w:val="24"/>
        </w:rPr>
        <w:t>. Принятие решений о переносе мест захоронения, на</w:t>
      </w:r>
      <w:r>
        <w:rPr>
          <w:rFonts w:ascii="Times New Roman" w:hAnsi="Times New Roman" w:cs="Times New Roman"/>
          <w:sz w:val="24"/>
          <w:szCs w:val="24"/>
        </w:rPr>
        <w:t>ходящихся на территории Талдомского городского округа.</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Pr="00443599">
        <w:rPr>
          <w:rFonts w:ascii="Times New Roman" w:hAnsi="Times New Roman" w:cs="Times New Roman"/>
          <w:sz w:val="24"/>
          <w:szCs w:val="24"/>
        </w:rPr>
        <w:t xml:space="preserve">. Утверждение перечня муниципальных кладбищ, </w:t>
      </w:r>
      <w:r>
        <w:rPr>
          <w:rFonts w:ascii="Times New Roman" w:hAnsi="Times New Roman" w:cs="Times New Roman"/>
          <w:sz w:val="24"/>
          <w:szCs w:val="24"/>
        </w:rPr>
        <w:t>на которых возможно предоставлять</w:t>
      </w:r>
      <w:r w:rsidRPr="00443599">
        <w:rPr>
          <w:rFonts w:ascii="Times New Roman" w:hAnsi="Times New Roman" w:cs="Times New Roman"/>
          <w:sz w:val="24"/>
          <w:szCs w:val="24"/>
        </w:rPr>
        <w:t xml:space="preserve"> мест</w:t>
      </w:r>
      <w:r>
        <w:rPr>
          <w:rFonts w:ascii="Times New Roman" w:hAnsi="Times New Roman" w:cs="Times New Roman"/>
          <w:sz w:val="24"/>
          <w:szCs w:val="24"/>
        </w:rPr>
        <w:t>а</w:t>
      </w:r>
      <w:r w:rsidRPr="00443599">
        <w:rPr>
          <w:rFonts w:ascii="Times New Roman" w:hAnsi="Times New Roman" w:cs="Times New Roman"/>
          <w:sz w:val="24"/>
          <w:szCs w:val="24"/>
        </w:rPr>
        <w:t xml:space="preserve"> для семейных (родовых) захоронений.</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Pr="00443599">
        <w:rPr>
          <w:rFonts w:ascii="Times New Roman" w:hAnsi="Times New Roman" w:cs="Times New Roman"/>
          <w:sz w:val="24"/>
          <w:szCs w:val="24"/>
        </w:rPr>
        <w:t>. Установление правил содержания и посещения муниципальных кладбищ.</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2.1.5. Создание </w:t>
      </w:r>
      <w:r w:rsidRPr="00443599">
        <w:rPr>
          <w:rFonts w:ascii="Times New Roman" w:hAnsi="Times New Roman" w:cs="Times New Roman"/>
          <w:sz w:val="24"/>
          <w:szCs w:val="24"/>
        </w:rPr>
        <w:t>специализированной службы по вопросам похоронного дела и определение ее деятельности.</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2.1.6</w:t>
      </w:r>
      <w:r w:rsidRPr="00443599">
        <w:rPr>
          <w:rFonts w:ascii="Times New Roman" w:hAnsi="Times New Roman" w:cs="Times New Roman"/>
          <w:sz w:val="24"/>
          <w:szCs w:val="24"/>
        </w:rPr>
        <w:t>. Заключение муниципальных контрактов на работы по содержанию и эксплуатации муниципальных кладбищ.</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w:t>
      </w:r>
      <w:r w:rsidRPr="00443599">
        <w:rPr>
          <w:rFonts w:ascii="Times New Roman" w:hAnsi="Times New Roman" w:cs="Times New Roman"/>
          <w:sz w:val="24"/>
          <w:szCs w:val="24"/>
        </w:rPr>
        <w:t>. Определение порядка деятельности муниципальных кладбищ.</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2.1.8</w:t>
      </w:r>
      <w:r w:rsidRPr="00443599">
        <w:rPr>
          <w:rFonts w:ascii="Times New Roman" w:hAnsi="Times New Roman" w:cs="Times New Roman"/>
          <w:sz w:val="24"/>
          <w:szCs w:val="24"/>
        </w:rPr>
        <w:t>. Установление требований к качеству услуг, предоставляемых согласно гарантированному перечню услуг по погребению на безвозмездной основе.</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2.1.9</w:t>
      </w:r>
      <w:r w:rsidRPr="00443599">
        <w:rPr>
          <w:rFonts w:ascii="Times New Roman" w:hAnsi="Times New Roman" w:cs="Times New Roman"/>
          <w:sz w:val="24"/>
          <w:szCs w:val="24"/>
        </w:rPr>
        <w:t>. Принятие и реализация планов и программ в сфере похоронного дела.</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2.1.10</w:t>
      </w:r>
      <w:r w:rsidRPr="00443599">
        <w:rPr>
          <w:rFonts w:ascii="Times New Roman" w:hAnsi="Times New Roman" w:cs="Times New Roman"/>
          <w:sz w:val="24"/>
          <w:szCs w:val="24"/>
        </w:rPr>
        <w:t>. Осуществление иных полномочий, предусмотренных действующим законодательством.</w:t>
      </w:r>
    </w:p>
    <w:p w:rsidR="00884A90" w:rsidRPr="00443599" w:rsidRDefault="00884A90" w:rsidP="00884A90">
      <w:pPr>
        <w:pStyle w:val="ConsPlusNormal"/>
        <w:ind w:firstLine="709"/>
        <w:jc w:val="both"/>
        <w:rPr>
          <w:rFonts w:ascii="Times New Roman" w:hAnsi="Times New Roman" w:cs="Times New Roman"/>
          <w:sz w:val="24"/>
          <w:szCs w:val="24"/>
        </w:rPr>
      </w:pPr>
    </w:p>
    <w:p w:rsidR="00884A90" w:rsidRPr="00443599" w:rsidRDefault="00884A90" w:rsidP="00884A90">
      <w:pPr>
        <w:pStyle w:val="ConsPlusNormal"/>
        <w:jc w:val="center"/>
        <w:outlineLvl w:val="1"/>
        <w:rPr>
          <w:rFonts w:ascii="Times New Roman" w:hAnsi="Times New Roman" w:cs="Times New Roman"/>
          <w:b/>
          <w:sz w:val="24"/>
          <w:szCs w:val="24"/>
        </w:rPr>
      </w:pPr>
      <w:r w:rsidRPr="00A500C0">
        <w:rPr>
          <w:rFonts w:ascii="Times New Roman" w:hAnsi="Times New Roman" w:cs="Times New Roman"/>
          <w:b/>
          <w:sz w:val="24"/>
          <w:szCs w:val="24"/>
        </w:rPr>
        <w:t>3</w:t>
      </w:r>
      <w:r>
        <w:rPr>
          <w:rFonts w:ascii="Times New Roman" w:hAnsi="Times New Roman" w:cs="Times New Roman"/>
          <w:b/>
          <w:sz w:val="24"/>
          <w:szCs w:val="24"/>
        </w:rPr>
        <w:t xml:space="preserve">. Полномочия </w:t>
      </w:r>
      <w:r w:rsidRPr="00443599">
        <w:rPr>
          <w:rFonts w:ascii="Times New Roman" w:hAnsi="Times New Roman" w:cs="Times New Roman"/>
          <w:b/>
          <w:sz w:val="24"/>
          <w:szCs w:val="24"/>
        </w:rPr>
        <w:t>специализированной службы</w:t>
      </w:r>
    </w:p>
    <w:p w:rsidR="00884A90" w:rsidRDefault="00884A90" w:rsidP="00884A90">
      <w:pPr>
        <w:pStyle w:val="ConsPlusNormal"/>
        <w:ind w:firstLine="709"/>
        <w:jc w:val="center"/>
        <w:rPr>
          <w:rFonts w:ascii="Times New Roman" w:hAnsi="Times New Roman" w:cs="Times New Roman"/>
          <w:b/>
          <w:sz w:val="24"/>
          <w:szCs w:val="24"/>
        </w:rPr>
      </w:pPr>
      <w:r w:rsidRPr="00443599">
        <w:rPr>
          <w:rFonts w:ascii="Times New Roman" w:hAnsi="Times New Roman" w:cs="Times New Roman"/>
          <w:b/>
          <w:sz w:val="24"/>
          <w:szCs w:val="24"/>
        </w:rPr>
        <w:t>по вопросам похоронного дела</w:t>
      </w:r>
    </w:p>
    <w:p w:rsidR="00884A90" w:rsidRPr="00400828" w:rsidRDefault="00884A90" w:rsidP="00884A90">
      <w:pPr>
        <w:pStyle w:val="ConsPlusNormal"/>
        <w:spacing w:line="276" w:lineRule="auto"/>
        <w:jc w:val="both"/>
        <w:rPr>
          <w:rFonts w:ascii="Times New Roman" w:hAnsi="Times New Roman" w:cs="Times New Roman"/>
          <w:b/>
          <w:sz w:val="24"/>
          <w:szCs w:val="24"/>
        </w:rPr>
      </w:pPr>
    </w:p>
    <w:p w:rsidR="00884A90" w:rsidRPr="00A2667F" w:rsidRDefault="00884A90" w:rsidP="00884A90">
      <w:pPr>
        <w:pStyle w:val="ConsPlusNormal"/>
        <w:ind w:firstLine="708"/>
        <w:jc w:val="both"/>
        <w:rPr>
          <w:rFonts w:ascii="Times New Roman" w:hAnsi="Times New Roman" w:cs="Times New Roman"/>
          <w:sz w:val="24"/>
          <w:szCs w:val="24"/>
        </w:rPr>
      </w:pPr>
      <w:r w:rsidRPr="00400828">
        <w:rPr>
          <w:rFonts w:ascii="Times New Roman" w:hAnsi="Times New Roman"/>
          <w:sz w:val="24"/>
          <w:szCs w:val="24"/>
        </w:rPr>
        <w:t xml:space="preserve">3.1. </w:t>
      </w:r>
      <w:r>
        <w:rPr>
          <w:rFonts w:ascii="Times New Roman" w:hAnsi="Times New Roman"/>
          <w:sz w:val="24"/>
          <w:szCs w:val="24"/>
        </w:rPr>
        <w:t>С</w:t>
      </w:r>
      <w:r w:rsidRPr="00A2667F">
        <w:rPr>
          <w:rFonts w:ascii="Times New Roman" w:hAnsi="Times New Roman"/>
          <w:sz w:val="24"/>
          <w:szCs w:val="24"/>
        </w:rPr>
        <w:t>пециализированн</w:t>
      </w:r>
      <w:r>
        <w:rPr>
          <w:rFonts w:ascii="Times New Roman" w:hAnsi="Times New Roman"/>
          <w:sz w:val="24"/>
          <w:szCs w:val="24"/>
        </w:rPr>
        <w:t xml:space="preserve">ая </w:t>
      </w:r>
      <w:r w:rsidRPr="00A2667F">
        <w:rPr>
          <w:rFonts w:ascii="Times New Roman" w:hAnsi="Times New Roman"/>
          <w:sz w:val="24"/>
          <w:szCs w:val="24"/>
        </w:rPr>
        <w:t>служб</w:t>
      </w:r>
      <w:r>
        <w:rPr>
          <w:rFonts w:ascii="Times New Roman" w:hAnsi="Times New Roman"/>
          <w:sz w:val="24"/>
          <w:szCs w:val="24"/>
        </w:rPr>
        <w:t>а</w:t>
      </w:r>
      <w:r w:rsidRPr="00A2667F">
        <w:rPr>
          <w:rFonts w:ascii="Times New Roman" w:hAnsi="Times New Roman"/>
          <w:sz w:val="24"/>
          <w:szCs w:val="24"/>
        </w:rPr>
        <w:t xml:space="preserve"> по вопросам погребения и похоронного дела в Талдомском городском округе Московской области </w:t>
      </w:r>
      <w:r>
        <w:rPr>
          <w:rFonts w:ascii="Times New Roman" w:hAnsi="Times New Roman"/>
          <w:sz w:val="24"/>
          <w:szCs w:val="24"/>
        </w:rPr>
        <w:t xml:space="preserve">определяется постановлением главы Талдомского городского округа. </w:t>
      </w:r>
      <w:r w:rsidRPr="00A2667F">
        <w:rPr>
          <w:rFonts w:ascii="Times New Roman" w:hAnsi="Times New Roman" w:cs="Times New Roman"/>
          <w:sz w:val="24"/>
          <w:szCs w:val="24"/>
        </w:rPr>
        <w:t>На специализированную службу по вопросам похоронного дела возлагается:</w:t>
      </w:r>
    </w:p>
    <w:p w:rsidR="00884A90" w:rsidRPr="00400828" w:rsidRDefault="00884A90" w:rsidP="00884A90">
      <w:pPr>
        <w:pStyle w:val="ConsPlusNormal"/>
        <w:ind w:firstLine="708"/>
        <w:jc w:val="both"/>
        <w:rPr>
          <w:rFonts w:ascii="Times New Roman" w:hAnsi="Times New Roman" w:cs="Times New Roman"/>
          <w:sz w:val="24"/>
          <w:szCs w:val="24"/>
        </w:rPr>
      </w:pPr>
      <w:r w:rsidRPr="00400828">
        <w:rPr>
          <w:rFonts w:ascii="Times New Roman" w:hAnsi="Times New Roman" w:cs="Times New Roman"/>
          <w:sz w:val="24"/>
          <w:szCs w:val="24"/>
        </w:rPr>
        <w:t>3.</w:t>
      </w:r>
      <w:r>
        <w:rPr>
          <w:rFonts w:ascii="Times New Roman" w:hAnsi="Times New Roman" w:cs="Times New Roman"/>
          <w:sz w:val="24"/>
          <w:szCs w:val="24"/>
        </w:rPr>
        <w:t>2</w:t>
      </w:r>
      <w:r w:rsidRPr="00400828">
        <w:rPr>
          <w:rFonts w:ascii="Times New Roman" w:hAnsi="Times New Roman" w:cs="Times New Roman"/>
          <w:sz w:val="24"/>
          <w:szCs w:val="24"/>
        </w:rPr>
        <w:t>. Оказание гарантированного перечня услуг по погребению на безвозмездной основе.</w:t>
      </w:r>
    </w:p>
    <w:p w:rsidR="00884A90" w:rsidRPr="00400828" w:rsidRDefault="00884A90" w:rsidP="00884A90">
      <w:pPr>
        <w:pStyle w:val="ConsPlusNormal"/>
        <w:ind w:firstLine="709"/>
        <w:jc w:val="both"/>
        <w:rPr>
          <w:rFonts w:ascii="Times New Roman" w:hAnsi="Times New Roman" w:cs="Times New Roman"/>
          <w:sz w:val="24"/>
          <w:szCs w:val="24"/>
        </w:rPr>
      </w:pPr>
      <w:r w:rsidRPr="00400828">
        <w:rPr>
          <w:rFonts w:ascii="Times New Roman" w:hAnsi="Times New Roman" w:cs="Times New Roman"/>
          <w:sz w:val="24"/>
          <w:szCs w:val="24"/>
        </w:rPr>
        <w:t>3.</w:t>
      </w:r>
      <w:r>
        <w:rPr>
          <w:rFonts w:ascii="Times New Roman" w:hAnsi="Times New Roman" w:cs="Times New Roman"/>
          <w:sz w:val="24"/>
          <w:szCs w:val="24"/>
        </w:rPr>
        <w:t>3</w:t>
      </w:r>
      <w:r w:rsidRPr="00400828">
        <w:rPr>
          <w:rFonts w:ascii="Times New Roman" w:hAnsi="Times New Roman" w:cs="Times New Roman"/>
          <w:sz w:val="24"/>
          <w:szCs w:val="24"/>
        </w:rPr>
        <w:t xml:space="preserve">. Оказание перечня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либо законного представителя умершего </w:t>
      </w:r>
      <w:r w:rsidRPr="00400828">
        <w:rPr>
          <w:rFonts w:ascii="Times New Roman" w:hAnsi="Times New Roman" w:cs="Times New Roman"/>
          <w:sz w:val="24"/>
          <w:szCs w:val="24"/>
        </w:rPr>
        <w:lastRenderedPageBreak/>
        <w:t>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884A90" w:rsidRPr="00400828" w:rsidRDefault="00884A90" w:rsidP="00884A90">
      <w:pPr>
        <w:pStyle w:val="ConsPlusNormal"/>
        <w:ind w:firstLine="709"/>
        <w:jc w:val="both"/>
        <w:rPr>
          <w:rFonts w:ascii="Times New Roman" w:hAnsi="Times New Roman" w:cs="Times New Roman"/>
          <w:sz w:val="24"/>
          <w:szCs w:val="24"/>
        </w:rPr>
      </w:pPr>
      <w:r w:rsidRPr="00400828">
        <w:rPr>
          <w:rFonts w:ascii="Times New Roman" w:hAnsi="Times New Roman" w:cs="Times New Roman"/>
          <w:sz w:val="24"/>
          <w:szCs w:val="24"/>
        </w:rPr>
        <w:t>3.</w:t>
      </w:r>
      <w:r>
        <w:rPr>
          <w:rFonts w:ascii="Times New Roman" w:hAnsi="Times New Roman" w:cs="Times New Roman"/>
          <w:sz w:val="24"/>
          <w:szCs w:val="24"/>
        </w:rPr>
        <w:t>4</w:t>
      </w:r>
      <w:r w:rsidRPr="00400828">
        <w:rPr>
          <w:rFonts w:ascii="Times New Roman" w:hAnsi="Times New Roman" w:cs="Times New Roman"/>
          <w:sz w:val="24"/>
          <w:szCs w:val="24"/>
        </w:rPr>
        <w:t>. Специализированная служба по вопросам похоронного дела не вправе препятствовать в осуществлении погребения (в том числе путем предания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p w:rsidR="00884A90" w:rsidRPr="00443599" w:rsidRDefault="00884A90" w:rsidP="00884A90">
      <w:pPr>
        <w:pStyle w:val="ConsPlusNormal"/>
        <w:ind w:firstLine="709"/>
        <w:jc w:val="both"/>
        <w:rPr>
          <w:rFonts w:ascii="Times New Roman" w:hAnsi="Times New Roman" w:cs="Times New Roman"/>
          <w:sz w:val="24"/>
          <w:szCs w:val="24"/>
        </w:rPr>
      </w:pPr>
    </w:p>
    <w:p w:rsidR="00884A90" w:rsidRPr="00443599"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4</w:t>
      </w:r>
      <w:r w:rsidRPr="00443599">
        <w:rPr>
          <w:rFonts w:ascii="Times New Roman" w:hAnsi="Times New Roman" w:cs="Times New Roman"/>
          <w:b/>
          <w:sz w:val="24"/>
          <w:szCs w:val="24"/>
        </w:rPr>
        <w:t xml:space="preserve">. Организация похоронного дела и ритуальных услуг </w:t>
      </w:r>
    </w:p>
    <w:p w:rsidR="00884A90" w:rsidRDefault="00884A90" w:rsidP="00884A90">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на территории</w:t>
      </w:r>
      <w:r>
        <w:rPr>
          <w:rFonts w:ascii="Times New Roman" w:hAnsi="Times New Roman" w:cs="Times New Roman"/>
          <w:b/>
          <w:sz w:val="24"/>
          <w:szCs w:val="24"/>
        </w:rPr>
        <w:t xml:space="preserve"> Талдомского городского округа Московской области </w:t>
      </w:r>
    </w:p>
    <w:p w:rsidR="00884A90" w:rsidRPr="00443599" w:rsidRDefault="00884A90" w:rsidP="00884A90">
      <w:pPr>
        <w:pStyle w:val="ConsPlusNormal"/>
        <w:jc w:val="both"/>
        <w:rPr>
          <w:rFonts w:ascii="Times New Roman" w:hAnsi="Times New Roman" w:cs="Times New Roman"/>
          <w:sz w:val="24"/>
          <w:szCs w:val="24"/>
        </w:rPr>
      </w:pPr>
    </w:p>
    <w:p w:rsidR="00884A90" w:rsidRPr="00D16E6A" w:rsidRDefault="00884A90" w:rsidP="00884A90">
      <w:pPr>
        <w:ind w:firstLine="709"/>
        <w:jc w:val="both"/>
        <w:rPr>
          <w:rFonts w:eastAsia="Times New Roman"/>
          <w:szCs w:val="24"/>
          <w:lang w:eastAsia="ru-RU"/>
        </w:rPr>
      </w:pPr>
      <w:r>
        <w:rPr>
          <w:szCs w:val="24"/>
        </w:rPr>
        <w:t>4.1</w:t>
      </w:r>
      <w:r w:rsidRPr="00443599">
        <w:rPr>
          <w:szCs w:val="24"/>
        </w:rPr>
        <w:t>.</w:t>
      </w:r>
      <w:r>
        <w:rPr>
          <w:szCs w:val="24"/>
        </w:rPr>
        <w:t xml:space="preserve"> </w:t>
      </w:r>
      <w:r w:rsidRPr="00D16E6A">
        <w:rPr>
          <w:rFonts w:eastAsia="Times New Roman"/>
          <w:szCs w:val="24"/>
          <w:lang w:eastAsia="ru-RU"/>
        </w:rPr>
        <w:t>Организация похоронного дела в Талдомском городском округе Московской области осуществляется уполномоченным органом местного самоуправления в сфере погребения и похоронного дела.</w:t>
      </w:r>
    </w:p>
    <w:p w:rsidR="00884A90" w:rsidRPr="00D16E6A" w:rsidRDefault="00884A90" w:rsidP="00884A90">
      <w:pPr>
        <w:ind w:firstLine="709"/>
        <w:jc w:val="both"/>
        <w:rPr>
          <w:rFonts w:eastAsia="Times New Roman"/>
          <w:szCs w:val="24"/>
          <w:lang w:eastAsia="ru-RU"/>
        </w:rPr>
      </w:pPr>
      <w:r w:rsidRPr="00D16E6A">
        <w:rPr>
          <w:rFonts w:eastAsia="Times New Roman"/>
          <w:szCs w:val="24"/>
          <w:lang w:eastAsia="ru-RU"/>
        </w:rPr>
        <w:t>4.2. Уполномоченным органом местного самоуправления в сфере погребения и похоронного дела в Талдомском городском округе является администрация Талдомского городского округа Московской области (далее - уполномоченный орган местного самоуправления в сфере погребения и похоронного дела).</w:t>
      </w:r>
    </w:p>
    <w:p w:rsidR="00884A90"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xml:space="preserve"> </w:t>
      </w:r>
      <w:r>
        <w:rPr>
          <w:rFonts w:ascii="Times New Roman" w:hAnsi="Times New Roman" w:cs="Times New Roman"/>
          <w:sz w:val="24"/>
          <w:szCs w:val="24"/>
        </w:rPr>
        <w:t xml:space="preserve">4.3. </w:t>
      </w:r>
      <w:r w:rsidRPr="00443599">
        <w:rPr>
          <w:rFonts w:ascii="Times New Roman" w:hAnsi="Times New Roman" w:cs="Times New Roman"/>
          <w:sz w:val="24"/>
          <w:szCs w:val="24"/>
        </w:rPr>
        <w:t>Владение, пользование и распоряжение имуществом, используемым в сфере погребения и похоронного дела, осуществляется в соответствии с законодательством Российской Федерации, законодательством Московской области</w:t>
      </w:r>
      <w:r>
        <w:rPr>
          <w:rFonts w:ascii="Times New Roman" w:hAnsi="Times New Roman" w:cs="Times New Roman"/>
          <w:sz w:val="24"/>
          <w:szCs w:val="24"/>
        </w:rPr>
        <w:t xml:space="preserve">, муниципальными правовыми актами Талдомского городского округа Московской области. </w:t>
      </w:r>
      <w:r w:rsidRPr="00443599">
        <w:rPr>
          <w:rFonts w:ascii="Times New Roman" w:hAnsi="Times New Roman" w:cs="Times New Roman"/>
          <w:sz w:val="24"/>
          <w:szCs w:val="24"/>
        </w:rPr>
        <w:t xml:space="preserve">Земельные участки, на которых расположены кладбища, предоставляются </w:t>
      </w:r>
      <w:r>
        <w:rPr>
          <w:rFonts w:ascii="Times New Roman" w:hAnsi="Times New Roman" w:cs="Times New Roman"/>
          <w:sz w:val="24"/>
          <w:szCs w:val="24"/>
        </w:rPr>
        <w:t xml:space="preserve">Администрацией Талдомского городского округа Московской области </w:t>
      </w:r>
      <w:r w:rsidRPr="00443599">
        <w:rPr>
          <w:rFonts w:ascii="Times New Roman" w:hAnsi="Times New Roman" w:cs="Times New Roman"/>
          <w:sz w:val="24"/>
          <w:szCs w:val="24"/>
        </w:rPr>
        <w:t>в соответствии с законодательством</w:t>
      </w:r>
      <w:r>
        <w:rPr>
          <w:rFonts w:ascii="Times New Roman" w:hAnsi="Times New Roman" w:cs="Times New Roman"/>
          <w:sz w:val="24"/>
          <w:szCs w:val="24"/>
        </w:rPr>
        <w:t xml:space="preserve"> (Приложение 1 к положению - Перечень общественных кладбищ)</w:t>
      </w:r>
      <w:r w:rsidRPr="00443599">
        <w:rPr>
          <w:rFonts w:ascii="Times New Roman" w:hAnsi="Times New Roman" w:cs="Times New Roman"/>
          <w:sz w:val="24"/>
          <w:szCs w:val="24"/>
        </w:rPr>
        <w:t>.</w:t>
      </w:r>
      <w:bookmarkStart w:id="1" w:name="P147"/>
      <w:bookmarkEnd w:id="1"/>
    </w:p>
    <w:p w:rsidR="00884A90" w:rsidRPr="00443599" w:rsidRDefault="00884A90" w:rsidP="00884A90">
      <w:pPr>
        <w:pStyle w:val="ConsPlusNormal"/>
        <w:jc w:val="both"/>
        <w:rPr>
          <w:rFonts w:ascii="Times New Roman" w:hAnsi="Times New Roman" w:cs="Times New Roman"/>
          <w:sz w:val="24"/>
          <w:szCs w:val="24"/>
        </w:rPr>
      </w:pPr>
    </w:p>
    <w:p w:rsidR="00884A90"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5. Гарантии погребения умерших,</w:t>
      </w:r>
      <w:r w:rsidRPr="00F601AA">
        <w:rPr>
          <w:rFonts w:ascii="Times New Roman" w:hAnsi="Times New Roman" w:cs="Times New Roman"/>
          <w:b/>
          <w:sz w:val="24"/>
          <w:szCs w:val="24"/>
        </w:rPr>
        <w:t xml:space="preserve"> </w:t>
      </w:r>
      <w:r w:rsidRPr="00443599">
        <w:rPr>
          <w:rFonts w:ascii="Times New Roman" w:hAnsi="Times New Roman" w:cs="Times New Roman"/>
          <w:b/>
          <w:sz w:val="24"/>
          <w:szCs w:val="24"/>
        </w:rPr>
        <w:t>личность которых не установлена</w:t>
      </w:r>
    </w:p>
    <w:p w:rsidR="00884A90" w:rsidRDefault="00884A90" w:rsidP="00884A90">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 xml:space="preserve">органами внутренних дел в определенные </w:t>
      </w:r>
      <w:r>
        <w:rPr>
          <w:rFonts w:ascii="Times New Roman" w:hAnsi="Times New Roman" w:cs="Times New Roman"/>
          <w:b/>
          <w:sz w:val="24"/>
          <w:szCs w:val="24"/>
        </w:rPr>
        <w:t>законодательством</w:t>
      </w:r>
    </w:p>
    <w:p w:rsidR="00884A90" w:rsidRDefault="00884A90" w:rsidP="00884A90">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 xml:space="preserve">Российской Федерации сроки, умерших, не имеющих </w:t>
      </w:r>
      <w:r>
        <w:rPr>
          <w:rFonts w:ascii="Times New Roman" w:hAnsi="Times New Roman" w:cs="Times New Roman"/>
          <w:b/>
          <w:sz w:val="24"/>
          <w:szCs w:val="24"/>
        </w:rPr>
        <w:t>супруга,</w:t>
      </w:r>
      <w:r w:rsidRPr="00F601AA">
        <w:rPr>
          <w:rFonts w:ascii="Times New Roman" w:hAnsi="Times New Roman" w:cs="Times New Roman"/>
          <w:b/>
          <w:sz w:val="24"/>
          <w:szCs w:val="24"/>
        </w:rPr>
        <w:t xml:space="preserve"> </w:t>
      </w:r>
    </w:p>
    <w:p w:rsidR="00884A90"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близких родственников, </w:t>
      </w:r>
      <w:r w:rsidRPr="00443599">
        <w:rPr>
          <w:rFonts w:ascii="Times New Roman" w:hAnsi="Times New Roman" w:cs="Times New Roman"/>
          <w:b/>
          <w:sz w:val="24"/>
          <w:szCs w:val="24"/>
        </w:rPr>
        <w:t>иных родственников либо законного представителя</w:t>
      </w:r>
    </w:p>
    <w:p w:rsidR="00884A90" w:rsidRPr="00443599" w:rsidRDefault="00884A90" w:rsidP="00884A90">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умершего или при невозможности осуществить ими погребение,</w:t>
      </w:r>
    </w:p>
    <w:p w:rsidR="00884A90" w:rsidRPr="00443599" w:rsidRDefault="00884A90" w:rsidP="00884A90">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а также при отсутствии иных лиц, взявших на себя обязанность</w:t>
      </w:r>
    </w:p>
    <w:p w:rsidR="00884A90" w:rsidRDefault="00884A90" w:rsidP="00884A90">
      <w:pPr>
        <w:pStyle w:val="ConsPlusNormal"/>
        <w:jc w:val="center"/>
        <w:rPr>
          <w:rFonts w:ascii="Times New Roman" w:hAnsi="Times New Roman" w:cs="Times New Roman"/>
          <w:b/>
          <w:sz w:val="24"/>
          <w:szCs w:val="24"/>
        </w:rPr>
      </w:pPr>
      <w:r w:rsidRPr="00443599">
        <w:rPr>
          <w:rFonts w:ascii="Times New Roman" w:hAnsi="Times New Roman" w:cs="Times New Roman"/>
          <w:b/>
          <w:sz w:val="24"/>
          <w:szCs w:val="24"/>
        </w:rPr>
        <w:t>осуществить погребение умерших</w:t>
      </w:r>
    </w:p>
    <w:p w:rsidR="00884A90" w:rsidRPr="00443599" w:rsidRDefault="00884A90" w:rsidP="00884A90">
      <w:pPr>
        <w:pStyle w:val="ConsPlusNormal"/>
        <w:jc w:val="center"/>
        <w:rPr>
          <w:rFonts w:ascii="Times New Roman" w:hAnsi="Times New Roman" w:cs="Times New Roman"/>
          <w:sz w:val="24"/>
          <w:szCs w:val="24"/>
        </w:rPr>
      </w:pPr>
    </w:p>
    <w:p w:rsidR="00884A90" w:rsidRPr="00443599" w:rsidRDefault="00884A90" w:rsidP="00884A90">
      <w:pPr>
        <w:pStyle w:val="ConsPlusNormal"/>
        <w:ind w:firstLine="709"/>
        <w:jc w:val="both"/>
        <w:rPr>
          <w:rFonts w:ascii="Times New Roman" w:hAnsi="Times New Roman" w:cs="Times New Roman"/>
          <w:sz w:val="24"/>
          <w:szCs w:val="24"/>
        </w:rPr>
      </w:pPr>
      <w:bookmarkStart w:id="2" w:name="P183"/>
      <w:bookmarkEnd w:id="2"/>
      <w:r>
        <w:rPr>
          <w:rFonts w:ascii="Times New Roman" w:hAnsi="Times New Roman" w:cs="Times New Roman"/>
          <w:sz w:val="24"/>
          <w:szCs w:val="24"/>
        </w:rPr>
        <w:t>5</w:t>
      </w:r>
      <w:r w:rsidRPr="00443599">
        <w:rPr>
          <w:rFonts w:ascii="Times New Roman" w:hAnsi="Times New Roman" w:cs="Times New Roman"/>
          <w:sz w:val="24"/>
          <w:szCs w:val="24"/>
        </w:rPr>
        <w:t>.1.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43599">
        <w:rPr>
          <w:rFonts w:ascii="Times New Roman" w:hAnsi="Times New Roman" w:cs="Times New Roman"/>
          <w:sz w:val="24"/>
          <w:szCs w:val="24"/>
        </w:rPr>
        <w:t>.1.1. Оформление документов, необходимых для погребения.</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43599">
        <w:rPr>
          <w:rFonts w:ascii="Times New Roman" w:hAnsi="Times New Roman" w:cs="Times New Roman"/>
          <w:sz w:val="24"/>
          <w:szCs w:val="24"/>
        </w:rPr>
        <w:t>.1.2. Облачение тела.</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5.1.3. Предоставление и доставку гроба</w:t>
      </w:r>
      <w:r w:rsidRPr="00443599">
        <w:rPr>
          <w:rFonts w:ascii="Times New Roman" w:hAnsi="Times New Roman" w:cs="Times New Roman"/>
          <w:sz w:val="24"/>
          <w:szCs w:val="24"/>
        </w:rPr>
        <w:t>.</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43599">
        <w:rPr>
          <w:rFonts w:ascii="Times New Roman" w:hAnsi="Times New Roman" w:cs="Times New Roman"/>
          <w:sz w:val="24"/>
          <w:szCs w:val="24"/>
        </w:rPr>
        <w:t>.1.4. Перевозку умершего на кладбище.</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43599">
        <w:rPr>
          <w:rFonts w:ascii="Times New Roman" w:hAnsi="Times New Roman" w:cs="Times New Roman"/>
          <w:sz w:val="24"/>
          <w:szCs w:val="24"/>
        </w:rPr>
        <w:t>.1.5. Погребение:</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копку могилы для погребения и оказание комплекса услуг по погребению (в том числе и захоронение урны с прахом);</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установку похоронного ритуального регистрационного знака.</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43599">
        <w:rPr>
          <w:rFonts w:ascii="Times New Roman" w:hAnsi="Times New Roman" w:cs="Times New Roman"/>
          <w:sz w:val="24"/>
          <w:szCs w:val="24"/>
        </w:rPr>
        <w:t>.2.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w:t>
      </w:r>
      <w:r>
        <w:rPr>
          <w:rFonts w:ascii="Times New Roman" w:hAnsi="Times New Roman" w:cs="Times New Roman"/>
          <w:sz w:val="24"/>
          <w:szCs w:val="24"/>
        </w:rPr>
        <w:t xml:space="preserve">чности осуществляется </w:t>
      </w:r>
      <w:r w:rsidRPr="00443599">
        <w:rPr>
          <w:rFonts w:ascii="Times New Roman" w:hAnsi="Times New Roman" w:cs="Times New Roman"/>
          <w:sz w:val="24"/>
          <w:szCs w:val="24"/>
        </w:rPr>
        <w:t xml:space="preserve">специализированной службой по вопросам похоронного дела в течение </w:t>
      </w:r>
      <w:r w:rsidRPr="00443599">
        <w:rPr>
          <w:rFonts w:ascii="Times New Roman" w:hAnsi="Times New Roman" w:cs="Times New Roman"/>
          <w:sz w:val="24"/>
          <w:szCs w:val="24"/>
        </w:rPr>
        <w:lastRenderedPageBreak/>
        <w:t>трех суток с момента установления причины смерти, если иное не предусмотрено законодательством Российской Федерации.</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43599">
        <w:rPr>
          <w:rFonts w:ascii="Times New Roman" w:hAnsi="Times New Roman" w:cs="Times New Roman"/>
          <w:sz w:val="24"/>
          <w:szCs w:val="24"/>
        </w:rPr>
        <w:t>.3. Погребение умерших, личность которых не установлена органами внутренних дел в определенные законодательством Российской Федерации сроки (неопознанные умершие), осуществляется специализированной службой по вопросам похоронного дела с согласия указанных органов путем предания тела (останков) умершего земле на специально отведенных участках кладбищ.</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443599">
        <w:rPr>
          <w:rFonts w:ascii="Times New Roman" w:hAnsi="Times New Roman" w:cs="Times New Roman"/>
          <w:sz w:val="24"/>
          <w:szCs w:val="24"/>
        </w:rPr>
        <w:t xml:space="preserve">.4. Для погребения умерших, указанных в </w:t>
      </w:r>
      <w:hyperlink w:anchor="P183" w:history="1">
        <w:r>
          <w:rPr>
            <w:rFonts w:ascii="Times New Roman" w:hAnsi="Times New Roman" w:cs="Times New Roman"/>
            <w:sz w:val="24"/>
            <w:szCs w:val="24"/>
          </w:rPr>
          <w:t>пункте 5</w:t>
        </w:r>
        <w:r w:rsidRPr="00443599">
          <w:rPr>
            <w:rFonts w:ascii="Times New Roman" w:hAnsi="Times New Roman" w:cs="Times New Roman"/>
            <w:sz w:val="24"/>
            <w:szCs w:val="24"/>
          </w:rPr>
          <w:t>.1</w:t>
        </w:r>
      </w:hyperlink>
      <w:r w:rsidRPr="00443599">
        <w:rPr>
          <w:rFonts w:ascii="Times New Roman" w:hAnsi="Times New Roman" w:cs="Times New Roman"/>
          <w:sz w:val="24"/>
          <w:szCs w:val="24"/>
        </w:rPr>
        <w:t xml:space="preserve"> настоящего Положения, выделяется место </w:t>
      </w:r>
      <w:r w:rsidRPr="00F601AA">
        <w:rPr>
          <w:rFonts w:ascii="Times New Roman" w:hAnsi="Times New Roman" w:cs="Times New Roman"/>
          <w:sz w:val="24"/>
          <w:szCs w:val="24"/>
        </w:rPr>
        <w:t>под одиночное захоронение на участке, специально отведенном для данно</w:t>
      </w:r>
      <w:r>
        <w:rPr>
          <w:rFonts w:ascii="Times New Roman" w:hAnsi="Times New Roman" w:cs="Times New Roman"/>
          <w:sz w:val="24"/>
          <w:szCs w:val="24"/>
        </w:rPr>
        <w:t>й цели, на общественных кладбищах Талдомского городского округа д.</w:t>
      </w:r>
      <w:r>
        <w:rPr>
          <w:rFonts w:ascii="Times New Roman" w:hAnsi="Times New Roman" w:cs="Times New Roman"/>
          <w:sz w:val="24"/>
          <w:szCs w:val="24"/>
        </w:rPr>
        <w:t xml:space="preserve"> </w:t>
      </w:r>
      <w:r>
        <w:rPr>
          <w:rFonts w:ascii="Times New Roman" w:hAnsi="Times New Roman" w:cs="Times New Roman"/>
          <w:sz w:val="24"/>
          <w:szCs w:val="24"/>
        </w:rPr>
        <w:t>Ахтимнеево и д.</w:t>
      </w:r>
      <w:r>
        <w:rPr>
          <w:rFonts w:ascii="Times New Roman" w:hAnsi="Times New Roman" w:cs="Times New Roman"/>
          <w:sz w:val="24"/>
          <w:szCs w:val="24"/>
        </w:rPr>
        <w:t xml:space="preserve"> </w:t>
      </w:r>
      <w:r>
        <w:rPr>
          <w:rFonts w:ascii="Times New Roman" w:hAnsi="Times New Roman" w:cs="Times New Roman"/>
          <w:sz w:val="24"/>
          <w:szCs w:val="24"/>
        </w:rPr>
        <w:t>Танино</w:t>
      </w:r>
      <w:r w:rsidRPr="00F601AA">
        <w:rPr>
          <w:rFonts w:ascii="Times New Roman" w:hAnsi="Times New Roman" w:cs="Times New Roman"/>
          <w:sz w:val="24"/>
          <w:szCs w:val="24"/>
        </w:rPr>
        <w:t>.</w:t>
      </w:r>
    </w:p>
    <w:p w:rsidR="00884A90" w:rsidRPr="00443599" w:rsidRDefault="00884A90" w:rsidP="00884A90">
      <w:pPr>
        <w:pStyle w:val="ConsPlusNormal"/>
        <w:jc w:val="both"/>
        <w:rPr>
          <w:rFonts w:ascii="Times New Roman" w:hAnsi="Times New Roman" w:cs="Times New Roman"/>
          <w:sz w:val="24"/>
          <w:szCs w:val="24"/>
        </w:rPr>
      </w:pPr>
    </w:p>
    <w:p w:rsidR="00884A90"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443599">
        <w:rPr>
          <w:rFonts w:ascii="Times New Roman" w:hAnsi="Times New Roman" w:cs="Times New Roman"/>
          <w:b/>
          <w:sz w:val="24"/>
          <w:szCs w:val="24"/>
        </w:rPr>
        <w:t>. Места захоронения</w:t>
      </w:r>
    </w:p>
    <w:p w:rsidR="00884A90" w:rsidRPr="00ED4A6C" w:rsidRDefault="00884A90" w:rsidP="00884A90">
      <w:pPr>
        <w:pStyle w:val="ConsPlusNormal"/>
        <w:jc w:val="center"/>
        <w:outlineLvl w:val="1"/>
        <w:rPr>
          <w:rFonts w:ascii="Times New Roman" w:hAnsi="Times New Roman" w:cs="Times New Roman"/>
          <w:b/>
          <w:sz w:val="24"/>
          <w:szCs w:val="24"/>
        </w:rPr>
      </w:pP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443599">
        <w:rPr>
          <w:rFonts w:ascii="Times New Roman" w:hAnsi="Times New Roman" w:cs="Times New Roman"/>
          <w:sz w:val="24"/>
          <w:szCs w:val="24"/>
        </w:rPr>
        <w:t>. Создаваемые, а также существующие кладбища не подлежат сносу и могут быть перенесены только в соответствии с муниципальным правовым актом в случае затопления, после землетрясения и других стихийных бедствий.</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Pr="00443599">
        <w:rPr>
          <w:rFonts w:ascii="Times New Roman" w:hAnsi="Times New Roman" w:cs="Times New Roman"/>
          <w:sz w:val="24"/>
          <w:szCs w:val="24"/>
        </w:rPr>
        <w:t xml:space="preserve">. </w:t>
      </w:r>
      <w:r w:rsidRPr="00443599">
        <w:rPr>
          <w:rFonts w:ascii="Times New Roman" w:hAnsi="Times New Roman" w:cs="Times New Roman"/>
          <w:spacing w:val="2"/>
          <w:sz w:val="24"/>
          <w:szCs w:val="24"/>
          <w:shd w:val="clear" w:color="auto" w:fill="FFFFFF"/>
        </w:rPr>
        <w:t>Места захоронений подразделяются на следующие виды: одиночные, родственные, семейные</w:t>
      </w:r>
      <w:r>
        <w:rPr>
          <w:rFonts w:ascii="Times New Roman" w:hAnsi="Times New Roman" w:cs="Times New Roman"/>
          <w:spacing w:val="2"/>
          <w:sz w:val="24"/>
          <w:szCs w:val="24"/>
          <w:shd w:val="clear" w:color="auto" w:fill="FFFFFF"/>
        </w:rPr>
        <w:t xml:space="preserve"> (родовые), почетные</w:t>
      </w:r>
      <w:r w:rsidRPr="00933AC1">
        <w:rPr>
          <w:rFonts w:ascii="Times New Roman" w:hAnsi="Times New Roman" w:cs="Times New Roman"/>
          <w:spacing w:val="2"/>
          <w:sz w:val="24"/>
          <w:szCs w:val="24"/>
          <w:shd w:val="clear" w:color="auto" w:fill="FFFFFF"/>
        </w:rPr>
        <w:t>, воинские</w:t>
      </w:r>
      <w:r>
        <w:rPr>
          <w:rFonts w:ascii="Times New Roman" w:hAnsi="Times New Roman" w:cs="Times New Roman"/>
          <w:spacing w:val="2"/>
          <w:sz w:val="24"/>
          <w:szCs w:val="24"/>
          <w:shd w:val="clear" w:color="auto" w:fill="FFFFFF"/>
        </w:rPr>
        <w:t xml:space="preserve">, а также </w:t>
      </w:r>
      <w:r w:rsidRPr="00443599">
        <w:rPr>
          <w:rFonts w:ascii="Times New Roman" w:hAnsi="Times New Roman" w:cs="Times New Roman"/>
          <w:spacing w:val="2"/>
          <w:sz w:val="24"/>
          <w:szCs w:val="24"/>
          <w:shd w:val="clear" w:color="auto" w:fill="FFFFFF"/>
        </w:rPr>
        <w:t>земельные участки для погребения умерших одной веры</w:t>
      </w:r>
      <w:r w:rsidRPr="00DA37F5">
        <w:rPr>
          <w:rFonts w:ascii="Times New Roman" w:hAnsi="Times New Roman" w:cs="Times New Roman"/>
          <w:sz w:val="24"/>
          <w:szCs w:val="24"/>
        </w:rPr>
        <w:t xml:space="preserve">. </w:t>
      </w:r>
    </w:p>
    <w:p w:rsidR="00884A90" w:rsidRPr="00443599" w:rsidRDefault="00884A90" w:rsidP="00884A90">
      <w:pPr>
        <w:pStyle w:val="ConsPlusNormal"/>
        <w:ind w:firstLine="709"/>
        <w:jc w:val="both"/>
        <w:rPr>
          <w:rFonts w:ascii="Times New Roman" w:hAnsi="Times New Roman" w:cs="Times New Roman"/>
          <w:sz w:val="24"/>
          <w:szCs w:val="24"/>
        </w:rPr>
      </w:pPr>
      <w:r w:rsidRPr="00DA37F5">
        <w:rPr>
          <w:rFonts w:ascii="Times New Roman" w:hAnsi="Times New Roman" w:cs="Times New Roman"/>
          <w:sz w:val="24"/>
          <w:szCs w:val="24"/>
        </w:rPr>
        <w:t>Земельные участки для погребения умерших одной веры расположены на территории кладбищ д. Ахтимнеево, д. Карачуново, п. Вербилки, ул. Рубцова.</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Pr="00443599">
        <w:rPr>
          <w:rFonts w:ascii="Times New Roman" w:hAnsi="Times New Roman" w:cs="Times New Roman"/>
          <w:sz w:val="24"/>
          <w:szCs w:val="24"/>
        </w:rPr>
        <w:t>. Места захоронения, предоставленные в соответствии с законодательством Российской Федерации, Московской области и настоящим Положением, не могут быть принудительно изъяты, в том числе при наличии на указанных местах захоронения неблагоустроенных (брошенных) могил.</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6.4</w:t>
      </w:r>
      <w:r w:rsidRPr="00443599">
        <w:rPr>
          <w:rFonts w:ascii="Times New Roman" w:hAnsi="Times New Roman" w:cs="Times New Roman"/>
          <w:sz w:val="24"/>
          <w:szCs w:val="24"/>
        </w:rPr>
        <w:t xml:space="preserve">. На местах захоронения подзахоронение </w:t>
      </w:r>
      <w:r>
        <w:rPr>
          <w:rFonts w:ascii="Times New Roman" w:hAnsi="Times New Roman" w:cs="Times New Roman"/>
          <w:sz w:val="24"/>
          <w:szCs w:val="24"/>
        </w:rPr>
        <w:t xml:space="preserve">в существующую могилу </w:t>
      </w:r>
      <w:r w:rsidRPr="00443599">
        <w:rPr>
          <w:rFonts w:ascii="Times New Roman" w:hAnsi="Times New Roman" w:cs="Times New Roman"/>
          <w:sz w:val="24"/>
          <w:szCs w:val="24"/>
        </w:rPr>
        <w:t>разрешается не ранее чем через 20 лет. Подзахоронение урны с прахом в родственную могилу разрешается независимо от времени предыдущего захоронения.</w:t>
      </w:r>
    </w:p>
    <w:p w:rsidR="00884A90" w:rsidRPr="00443599" w:rsidRDefault="00884A90" w:rsidP="00884A90">
      <w:pPr>
        <w:pStyle w:val="ConsPlusNormal"/>
        <w:ind w:firstLine="709"/>
        <w:jc w:val="both"/>
        <w:rPr>
          <w:rFonts w:ascii="Times New Roman" w:hAnsi="Times New Roman" w:cs="Times New Roman"/>
          <w:sz w:val="24"/>
          <w:szCs w:val="24"/>
        </w:rPr>
      </w:pPr>
    </w:p>
    <w:p w:rsidR="00884A90" w:rsidRPr="00BD7D76"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7</w:t>
      </w:r>
      <w:r w:rsidRPr="00BD7D76">
        <w:rPr>
          <w:rFonts w:ascii="Times New Roman" w:hAnsi="Times New Roman" w:cs="Times New Roman"/>
          <w:b/>
          <w:sz w:val="24"/>
          <w:szCs w:val="24"/>
        </w:rPr>
        <w:t>. Одиночные захоронения</w:t>
      </w:r>
    </w:p>
    <w:p w:rsidR="00884A90" w:rsidRPr="00F92675" w:rsidRDefault="00884A90" w:rsidP="00884A90">
      <w:pPr>
        <w:pStyle w:val="ConsPlusNormal"/>
        <w:ind w:firstLine="709"/>
        <w:jc w:val="both"/>
        <w:rPr>
          <w:rFonts w:ascii="Times New Roman" w:hAnsi="Times New Roman" w:cs="Times New Roman"/>
          <w:sz w:val="24"/>
          <w:szCs w:val="24"/>
        </w:rPr>
      </w:pPr>
      <w:r w:rsidRPr="00BD7D76">
        <w:rPr>
          <w:rFonts w:ascii="Times New Roman" w:hAnsi="Times New Roman" w:cs="Times New Roman"/>
          <w:sz w:val="24"/>
          <w:szCs w:val="24"/>
        </w:rPr>
        <w:t xml:space="preserve">7.1. </w:t>
      </w:r>
      <w:r w:rsidRPr="00F92675">
        <w:rPr>
          <w:rFonts w:ascii="Times New Roman" w:hAnsi="Times New Roman" w:cs="Times New Roman"/>
          <w:sz w:val="24"/>
          <w:szCs w:val="24"/>
        </w:rPr>
        <w:t xml:space="preserve">Одиночное захоронение – </w:t>
      </w:r>
      <w:r w:rsidRPr="00F92675">
        <w:rPr>
          <w:rFonts w:ascii="Times New Roman" w:hAnsi="Times New Roman" w:cs="Times New Roman"/>
          <w:sz w:val="24"/>
          <w:szCs w:val="24"/>
          <w:shd w:val="clear" w:color="auto" w:fill="FFFFFF"/>
        </w:rPr>
        <w:t>места захоронения, предоставляемые на безвозмездной основе на территории общественных кладбищ для погребения погибших (умерших) (далее - умершие), личность которых не установлена органами внутренних дел, а также погребения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Pr="00F92675">
        <w:rPr>
          <w:rFonts w:ascii="Times New Roman" w:hAnsi="Times New Roman" w:cs="Times New Roman"/>
          <w:sz w:val="24"/>
          <w:szCs w:val="24"/>
        </w:rPr>
        <w:t>.</w:t>
      </w:r>
    </w:p>
    <w:p w:rsidR="00884A90" w:rsidRPr="00BD7D76" w:rsidRDefault="00884A90" w:rsidP="00884A90">
      <w:pPr>
        <w:pStyle w:val="ConsPlusNormal"/>
        <w:ind w:firstLine="709"/>
        <w:jc w:val="both"/>
        <w:rPr>
          <w:rFonts w:ascii="Times New Roman" w:hAnsi="Times New Roman" w:cs="Times New Roman"/>
          <w:sz w:val="24"/>
          <w:szCs w:val="24"/>
        </w:rPr>
      </w:pPr>
      <w:r w:rsidRPr="00BD7D76">
        <w:rPr>
          <w:rFonts w:ascii="Times New Roman" w:hAnsi="Times New Roman" w:cs="Times New Roman"/>
          <w:sz w:val="24"/>
          <w:szCs w:val="24"/>
        </w:rPr>
        <w:t>7.2. При предоставлении места для одиночного захоронения удостоверение об одиночном захоронении не выдается.</w:t>
      </w:r>
    </w:p>
    <w:p w:rsidR="00884A90" w:rsidRDefault="00884A90" w:rsidP="00884A90">
      <w:pPr>
        <w:pStyle w:val="ConsPlusNormal"/>
        <w:ind w:firstLine="709"/>
        <w:jc w:val="both"/>
        <w:rPr>
          <w:rFonts w:ascii="Times New Roman" w:hAnsi="Times New Roman" w:cs="Times New Roman"/>
          <w:sz w:val="24"/>
          <w:szCs w:val="24"/>
        </w:rPr>
      </w:pPr>
      <w:bookmarkStart w:id="3" w:name="P219"/>
      <w:bookmarkEnd w:id="3"/>
      <w:r w:rsidRPr="00BD7D76">
        <w:rPr>
          <w:rFonts w:ascii="Times New Roman" w:hAnsi="Times New Roman" w:cs="Times New Roman"/>
          <w:sz w:val="24"/>
          <w:szCs w:val="24"/>
        </w:rPr>
        <w:t xml:space="preserve">7.3.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w:t>
      </w:r>
      <w:r>
        <w:rPr>
          <w:rFonts w:ascii="Times New Roman" w:hAnsi="Times New Roman" w:cs="Times New Roman"/>
          <w:sz w:val="24"/>
          <w:szCs w:val="24"/>
        </w:rPr>
        <w:t xml:space="preserve">администрацией Талдомского городского округа </w:t>
      </w:r>
      <w:r w:rsidRPr="00BD7D76">
        <w:rPr>
          <w:rFonts w:ascii="Times New Roman" w:hAnsi="Times New Roman" w:cs="Times New Roman"/>
          <w:sz w:val="24"/>
          <w:szCs w:val="24"/>
        </w:rPr>
        <w:t>выдается удостоверение о захоронении с последующей возможностью погребения родственника в данную могилу с соблюдением санитарных правил.</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Размеры мест для одиночный захоронений </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(длина-2,</w:t>
      </w:r>
      <w:r w:rsidRPr="00933AC1">
        <w:rPr>
          <w:rFonts w:ascii="Times New Roman" w:hAnsi="Times New Roman" w:cs="Times New Roman"/>
          <w:sz w:val="24"/>
          <w:szCs w:val="24"/>
        </w:rPr>
        <w:t>0</w:t>
      </w:r>
      <w:r>
        <w:rPr>
          <w:rFonts w:ascii="Times New Roman" w:hAnsi="Times New Roman" w:cs="Times New Roman"/>
          <w:sz w:val="24"/>
          <w:szCs w:val="24"/>
        </w:rPr>
        <w:t xml:space="preserve"> </w:t>
      </w:r>
      <w:r w:rsidRPr="00933AC1">
        <w:rPr>
          <w:rFonts w:ascii="Times New Roman" w:hAnsi="Times New Roman" w:cs="Times New Roman"/>
          <w:sz w:val="24"/>
          <w:szCs w:val="24"/>
        </w:rPr>
        <w:t>м</w:t>
      </w:r>
      <w:r>
        <w:rPr>
          <w:rFonts w:ascii="Times New Roman" w:hAnsi="Times New Roman" w:cs="Times New Roman"/>
          <w:sz w:val="24"/>
          <w:szCs w:val="24"/>
        </w:rPr>
        <w:t>, ширина -1,0 м, глубина не менее-1,50 м.);</w:t>
      </w:r>
    </w:p>
    <w:p w:rsidR="00884A90" w:rsidRDefault="00884A90" w:rsidP="00884A90">
      <w:pPr>
        <w:pStyle w:val="ConsPlusNormal"/>
        <w:jc w:val="center"/>
        <w:outlineLvl w:val="1"/>
        <w:rPr>
          <w:rFonts w:ascii="Times New Roman" w:hAnsi="Times New Roman" w:cs="Times New Roman"/>
          <w:b/>
          <w:sz w:val="24"/>
          <w:szCs w:val="24"/>
        </w:rPr>
      </w:pPr>
    </w:p>
    <w:p w:rsidR="00884A90" w:rsidRPr="00443599"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8</w:t>
      </w:r>
      <w:r w:rsidRPr="00443599">
        <w:rPr>
          <w:rFonts w:ascii="Times New Roman" w:hAnsi="Times New Roman" w:cs="Times New Roman"/>
          <w:b/>
          <w:sz w:val="24"/>
          <w:szCs w:val="24"/>
        </w:rPr>
        <w:t>. Родственные захоронения</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443599">
        <w:rPr>
          <w:rFonts w:ascii="Times New Roman" w:hAnsi="Times New Roman" w:cs="Times New Roman"/>
          <w:sz w:val="24"/>
          <w:szCs w:val="24"/>
        </w:rPr>
        <w:t xml:space="preserve">.1. </w:t>
      </w:r>
      <w:r w:rsidRPr="005B0B04">
        <w:rPr>
          <w:rFonts w:ascii="Times New Roman" w:hAnsi="Times New Roman" w:cs="Times New Roman"/>
          <w:sz w:val="24"/>
          <w:szCs w:val="24"/>
        </w:rPr>
        <w:t>Родственное захоронение – место захоронения, предоставляемое на безвозмездной основе для погребения умершего таким образом, чтобы гарантировать погребение на этом же месте захоронения супруга или близкого родственника.</w:t>
      </w:r>
      <w:r w:rsidRPr="00443599">
        <w:rPr>
          <w:rFonts w:ascii="Times New Roman" w:hAnsi="Times New Roman" w:cs="Times New Roman"/>
          <w:sz w:val="24"/>
          <w:szCs w:val="24"/>
        </w:rPr>
        <w:t xml:space="preserve"> Места для родственных захоронений предоставляются </w:t>
      </w:r>
      <w:r>
        <w:rPr>
          <w:rFonts w:ascii="Times New Roman" w:hAnsi="Times New Roman" w:cs="Times New Roman"/>
          <w:sz w:val="24"/>
          <w:szCs w:val="24"/>
        </w:rPr>
        <w:t xml:space="preserve">администрацией Талдомского городского округа </w:t>
      </w:r>
      <w:r w:rsidRPr="00443599">
        <w:rPr>
          <w:rFonts w:ascii="Times New Roman" w:hAnsi="Times New Roman" w:cs="Times New Roman"/>
          <w:sz w:val="24"/>
          <w:szCs w:val="24"/>
        </w:rPr>
        <w:t>на безвозмездной основе в день обращения лица, взявшего на себя обязанность осущес</w:t>
      </w:r>
      <w:r>
        <w:rPr>
          <w:rFonts w:ascii="Times New Roman" w:hAnsi="Times New Roman" w:cs="Times New Roman"/>
          <w:sz w:val="24"/>
          <w:szCs w:val="24"/>
        </w:rPr>
        <w:t xml:space="preserve">твить погребение умершего, </w:t>
      </w:r>
      <w:r w:rsidRPr="00443599">
        <w:rPr>
          <w:rFonts w:ascii="Times New Roman" w:hAnsi="Times New Roman" w:cs="Times New Roman"/>
          <w:sz w:val="24"/>
          <w:szCs w:val="24"/>
        </w:rPr>
        <w:t>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 К заявлению прилагается</w:t>
      </w:r>
      <w:r>
        <w:rPr>
          <w:rFonts w:ascii="Times New Roman" w:hAnsi="Times New Roman" w:cs="Times New Roman"/>
          <w:sz w:val="24"/>
          <w:szCs w:val="24"/>
        </w:rPr>
        <w:t>:</w:t>
      </w:r>
    </w:p>
    <w:p w:rsidR="00884A90" w:rsidRPr="00443599" w:rsidRDefault="00884A90" w:rsidP="00884A90">
      <w:pPr>
        <w:widowControl w:val="0"/>
        <w:autoSpaceDE w:val="0"/>
        <w:autoSpaceDN w:val="0"/>
        <w:ind w:firstLine="709"/>
        <w:jc w:val="both"/>
        <w:rPr>
          <w:rFonts w:eastAsia="Times New Roman"/>
          <w:szCs w:val="24"/>
          <w:lang w:eastAsia="ru-RU"/>
        </w:rPr>
      </w:pPr>
      <w:r w:rsidRPr="00443599">
        <w:rPr>
          <w:rFonts w:eastAsia="Times New Roman"/>
          <w:szCs w:val="24"/>
          <w:lang w:eastAsia="ru-RU"/>
        </w:rPr>
        <w:t>1) копия паспорта или иного документа, удостоверяющего личность заявителя (с представлением подлинника для сверки);</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443599">
        <w:rPr>
          <w:rFonts w:ascii="Times New Roman" w:hAnsi="Times New Roman" w:cs="Times New Roman"/>
          <w:sz w:val="24"/>
          <w:szCs w:val="24"/>
        </w:rPr>
        <w:t xml:space="preserve"> копия свидетельства о смерти (с </w:t>
      </w:r>
      <w:r w:rsidRPr="002749A9">
        <w:rPr>
          <w:rFonts w:ascii="Times New Roman" w:hAnsi="Times New Roman" w:cs="Times New Roman"/>
          <w:sz w:val="24"/>
          <w:szCs w:val="24"/>
        </w:rPr>
        <w:t>приложением подлинника для сверки), при захоронении урны с прахом дополнительно к заявлению прилагается копия справки о кремации (с приложением подлинни</w:t>
      </w:r>
      <w:r>
        <w:rPr>
          <w:rFonts w:ascii="Times New Roman" w:hAnsi="Times New Roman" w:cs="Times New Roman"/>
          <w:sz w:val="24"/>
          <w:szCs w:val="24"/>
        </w:rPr>
        <w:t>ка для сверки);</w:t>
      </w:r>
    </w:p>
    <w:p w:rsidR="00884A90" w:rsidRDefault="00884A90" w:rsidP="00884A90">
      <w:pPr>
        <w:pStyle w:val="ConsPlusNormal"/>
        <w:ind w:firstLine="709"/>
        <w:jc w:val="both"/>
        <w:rPr>
          <w:rFonts w:ascii="Times New Roman" w:hAnsi="Times New Roman"/>
          <w:sz w:val="24"/>
          <w:szCs w:val="24"/>
        </w:rPr>
      </w:pPr>
      <w:r>
        <w:rPr>
          <w:rFonts w:ascii="Times New Roman" w:hAnsi="Times New Roman" w:cs="Times New Roman"/>
          <w:sz w:val="24"/>
          <w:szCs w:val="24"/>
        </w:rPr>
        <w:t>3)</w:t>
      </w:r>
      <w:r>
        <w:rPr>
          <w:rFonts w:ascii="Times New Roman" w:hAnsi="Times New Roman"/>
          <w:sz w:val="24"/>
          <w:szCs w:val="24"/>
        </w:rPr>
        <w:t xml:space="preserve"> </w:t>
      </w:r>
      <w:r w:rsidRPr="00443599">
        <w:rPr>
          <w:rFonts w:ascii="Times New Roman" w:hAnsi="Times New Roman"/>
          <w:sz w:val="24"/>
          <w:szCs w:val="24"/>
        </w:rPr>
        <w:t>оформленная в соответствии с законодательством Российской Федерации доверенность на представление интересов заявителя на совершение действий, связанных с предоставлением места</w:t>
      </w:r>
      <w:r>
        <w:rPr>
          <w:rFonts w:ascii="Times New Roman" w:hAnsi="Times New Roman"/>
          <w:sz w:val="24"/>
          <w:szCs w:val="24"/>
        </w:rPr>
        <w:t>.</w:t>
      </w:r>
    </w:p>
    <w:p w:rsidR="00884A90" w:rsidRDefault="00884A90" w:rsidP="00884A90">
      <w:pPr>
        <w:pStyle w:val="formattext"/>
        <w:shd w:val="clear" w:color="auto" w:fill="FFFFFF"/>
        <w:spacing w:before="0" w:beforeAutospacing="0" w:after="0" w:afterAutospacing="0"/>
        <w:ind w:firstLine="709"/>
        <w:jc w:val="both"/>
        <w:textAlignment w:val="baseline"/>
      </w:pPr>
      <w:r>
        <w:t>4)</w:t>
      </w:r>
      <w:r w:rsidRPr="00065236">
        <w:t xml:space="preserve"> </w:t>
      </w:r>
      <w:r>
        <w:t>в</w:t>
      </w:r>
      <w:r>
        <w:t xml:space="preserve"> случае если к родственному захоронению происходит подзахоронение предоставляются </w:t>
      </w:r>
      <w:r w:rsidRPr="00C05C19">
        <w:t xml:space="preserve">документы, подтверждающие родственную связь умершего с </w:t>
      </w:r>
      <w:r w:rsidRPr="00C05C19">
        <w:t>лицом, захороненным</w:t>
      </w:r>
      <w:r w:rsidRPr="00C05C19">
        <w:t xml:space="preserve"> на соответствующем месте захоронения или нотариально заверенные копии данных документов.</w:t>
      </w: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Размер места для родственных захоронений:</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кладбищах г.</w:t>
      </w:r>
      <w:r>
        <w:rPr>
          <w:rFonts w:ascii="Times New Roman" w:hAnsi="Times New Roman" w:cs="Times New Roman"/>
          <w:sz w:val="24"/>
          <w:szCs w:val="24"/>
        </w:rPr>
        <w:t xml:space="preserve"> </w:t>
      </w:r>
      <w:r>
        <w:rPr>
          <w:rFonts w:ascii="Times New Roman" w:hAnsi="Times New Roman" w:cs="Times New Roman"/>
          <w:sz w:val="24"/>
          <w:szCs w:val="24"/>
        </w:rPr>
        <w:t xml:space="preserve">Талдом - 6,25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(длина - 2,50м., ширина - 2,50м., глубина не менее-1,50м.);</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 кладбищах </w:t>
      </w:r>
      <w:r>
        <w:rPr>
          <w:rFonts w:ascii="Times New Roman" w:hAnsi="Times New Roman" w:cs="Times New Roman"/>
          <w:sz w:val="24"/>
          <w:szCs w:val="24"/>
        </w:rPr>
        <w:t>п. Запрудня –</w:t>
      </w:r>
      <w:r>
        <w:rPr>
          <w:rFonts w:ascii="Times New Roman" w:hAnsi="Times New Roman" w:cs="Times New Roman"/>
          <w:sz w:val="24"/>
          <w:szCs w:val="24"/>
        </w:rPr>
        <w:t xml:space="preserve"> 5,75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(длина - 2,50м., ширина - 2,30м., </w:t>
      </w:r>
      <w:r>
        <w:rPr>
          <w:rFonts w:ascii="Times New Roman" w:hAnsi="Times New Roman" w:cs="Times New Roman"/>
          <w:sz w:val="24"/>
          <w:szCs w:val="24"/>
        </w:rPr>
        <w:t>глубина не</w:t>
      </w:r>
      <w:r>
        <w:rPr>
          <w:rFonts w:ascii="Times New Roman" w:hAnsi="Times New Roman" w:cs="Times New Roman"/>
          <w:sz w:val="24"/>
          <w:szCs w:val="24"/>
        </w:rPr>
        <w:t xml:space="preserve"> менее-1,50м.);</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на кладбищах п.</w:t>
      </w:r>
      <w:r>
        <w:rPr>
          <w:rFonts w:ascii="Times New Roman" w:hAnsi="Times New Roman" w:cs="Times New Roman"/>
          <w:sz w:val="24"/>
          <w:szCs w:val="24"/>
        </w:rPr>
        <w:t xml:space="preserve"> </w:t>
      </w:r>
      <w:r>
        <w:rPr>
          <w:rFonts w:ascii="Times New Roman" w:hAnsi="Times New Roman" w:cs="Times New Roman"/>
          <w:sz w:val="24"/>
          <w:szCs w:val="24"/>
        </w:rPr>
        <w:t xml:space="preserve">Вербилки и сельских кладбищах – 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(длина - 2,0м., ширина -2,50м., глубина не менее-1,50м.).</w:t>
      </w:r>
    </w:p>
    <w:p w:rsidR="00884A90" w:rsidRPr="00443599" w:rsidRDefault="00884A90" w:rsidP="00884A90">
      <w:pPr>
        <w:pStyle w:val="ConsPlusNormal"/>
        <w:ind w:firstLine="708"/>
        <w:jc w:val="both"/>
        <w:rPr>
          <w:rFonts w:ascii="Times New Roman" w:hAnsi="Times New Roman" w:cs="Times New Roman"/>
          <w:sz w:val="24"/>
          <w:szCs w:val="24"/>
        </w:rPr>
      </w:pPr>
      <w:r w:rsidRPr="00443599">
        <w:rPr>
          <w:rFonts w:ascii="Times New Roman" w:hAnsi="Times New Roman" w:cs="Times New Roman"/>
          <w:sz w:val="24"/>
          <w:szCs w:val="24"/>
        </w:rPr>
        <w:t>Под будущие захоронения места родственных захоронений не предоставляются.</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8.2</w:t>
      </w:r>
      <w:r w:rsidRPr="00443599">
        <w:rPr>
          <w:rFonts w:ascii="Times New Roman" w:hAnsi="Times New Roman" w:cs="Times New Roman"/>
          <w:sz w:val="24"/>
          <w:szCs w:val="24"/>
        </w:rPr>
        <w:t xml:space="preserve">. При предоставлении места для родственного захоронения </w:t>
      </w:r>
      <w:r>
        <w:rPr>
          <w:rFonts w:ascii="Times New Roman" w:hAnsi="Times New Roman" w:cs="Times New Roman"/>
          <w:sz w:val="24"/>
          <w:szCs w:val="24"/>
        </w:rPr>
        <w:t xml:space="preserve">администрацией Талдомского городского округа </w:t>
      </w:r>
      <w:r w:rsidRPr="00443599">
        <w:rPr>
          <w:rFonts w:ascii="Times New Roman" w:hAnsi="Times New Roman" w:cs="Times New Roman"/>
          <w:sz w:val="24"/>
          <w:szCs w:val="24"/>
        </w:rPr>
        <w:t>выдается удостоверение о родственном захоронении.</w:t>
      </w:r>
    </w:p>
    <w:p w:rsidR="00884A90" w:rsidRPr="00443599"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443599">
        <w:rPr>
          <w:rFonts w:ascii="Times New Roman" w:hAnsi="Times New Roman" w:cs="Times New Roman"/>
          <w:b/>
          <w:sz w:val="24"/>
          <w:szCs w:val="24"/>
        </w:rPr>
        <w:t>. Семейные (родовые) захоронения</w:t>
      </w:r>
    </w:p>
    <w:p w:rsidR="00884A90" w:rsidRPr="00443599" w:rsidRDefault="00884A90" w:rsidP="00884A90">
      <w:pPr>
        <w:pStyle w:val="ConsPlusNormal"/>
        <w:jc w:val="center"/>
        <w:outlineLvl w:val="1"/>
        <w:rPr>
          <w:rFonts w:ascii="Times New Roman" w:hAnsi="Times New Roman" w:cs="Times New Roman"/>
          <w:b/>
          <w:sz w:val="24"/>
          <w:szCs w:val="24"/>
        </w:rPr>
      </w:pPr>
    </w:p>
    <w:p w:rsidR="00884A90" w:rsidRPr="00933AC1"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443599">
        <w:rPr>
          <w:rFonts w:ascii="Times New Roman" w:hAnsi="Times New Roman" w:cs="Times New Roman"/>
          <w:sz w:val="24"/>
          <w:szCs w:val="24"/>
        </w:rPr>
        <w:t xml:space="preserve">.1. Семейные (родовые) захоронения </w:t>
      </w:r>
      <w:r>
        <w:rPr>
          <w:rFonts w:ascii="Times New Roman" w:hAnsi="Times New Roman" w:cs="Times New Roman"/>
          <w:sz w:val="24"/>
          <w:szCs w:val="24"/>
        </w:rPr>
        <w:t>–</w:t>
      </w:r>
      <w:r w:rsidRPr="00527EC1">
        <w:rPr>
          <w:rFonts w:ascii="Times New Roman" w:hAnsi="Times New Roman" w:cs="Times New Roman"/>
          <w:sz w:val="24"/>
          <w:szCs w:val="24"/>
        </w:rPr>
        <w:t xml:space="preserve"> </w:t>
      </w:r>
      <w:r w:rsidRPr="00443599">
        <w:rPr>
          <w:rFonts w:ascii="Times New Roman" w:hAnsi="Times New Roman" w:cs="Times New Roman"/>
          <w:sz w:val="24"/>
          <w:szCs w:val="24"/>
        </w:rPr>
        <w:t>места захоронения, предоставляемые для погребения трех и более умерших родственников на спе</w:t>
      </w:r>
      <w:r>
        <w:rPr>
          <w:rFonts w:ascii="Times New Roman" w:hAnsi="Times New Roman" w:cs="Times New Roman"/>
          <w:sz w:val="24"/>
          <w:szCs w:val="24"/>
        </w:rPr>
        <w:t xml:space="preserve">циально предназначенном участке </w:t>
      </w:r>
      <w:r w:rsidRPr="00933AC1">
        <w:rPr>
          <w:rFonts w:ascii="Times New Roman" w:hAnsi="Times New Roman" w:cs="Times New Roman"/>
          <w:sz w:val="24"/>
          <w:szCs w:val="24"/>
        </w:rPr>
        <w:t xml:space="preserve">(приложение </w:t>
      </w:r>
      <w:r>
        <w:rPr>
          <w:rFonts w:ascii="Times New Roman" w:hAnsi="Times New Roman" w:cs="Times New Roman"/>
          <w:sz w:val="24"/>
          <w:szCs w:val="24"/>
        </w:rPr>
        <w:t>№2 к положению).</w:t>
      </w:r>
    </w:p>
    <w:p w:rsidR="00884A90" w:rsidRPr="00443599" w:rsidRDefault="00884A90" w:rsidP="00884A90">
      <w:pPr>
        <w:pStyle w:val="ConsPlusNormal"/>
        <w:ind w:firstLine="709"/>
        <w:jc w:val="both"/>
        <w:rPr>
          <w:rFonts w:ascii="Times New Roman" w:hAnsi="Times New Roman" w:cs="Times New Roman"/>
          <w:sz w:val="24"/>
          <w:szCs w:val="24"/>
        </w:rPr>
      </w:pPr>
      <w:r w:rsidRPr="00933AC1">
        <w:rPr>
          <w:rFonts w:ascii="Times New Roman" w:hAnsi="Times New Roman" w:cs="Times New Roman"/>
          <w:sz w:val="24"/>
          <w:szCs w:val="24"/>
        </w:rPr>
        <w:t>9.2. Места для семейных</w:t>
      </w:r>
      <w:r w:rsidRPr="00443599">
        <w:rPr>
          <w:rFonts w:ascii="Times New Roman" w:hAnsi="Times New Roman" w:cs="Times New Roman"/>
          <w:sz w:val="24"/>
          <w:szCs w:val="24"/>
        </w:rPr>
        <w:t xml:space="preserve"> (родовых) захоронений предоставляются как под настоящие, так и под будущие захоронения.</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9.3</w:t>
      </w:r>
      <w:r w:rsidRPr="00443599">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Талдомского городского округа </w:t>
      </w:r>
      <w:r w:rsidRPr="00443599">
        <w:rPr>
          <w:rFonts w:ascii="Times New Roman" w:hAnsi="Times New Roman" w:cs="Times New Roman"/>
          <w:sz w:val="24"/>
          <w:szCs w:val="24"/>
        </w:rPr>
        <w:t>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884A90" w:rsidRPr="00443599" w:rsidRDefault="00884A90" w:rsidP="00884A90">
      <w:pPr>
        <w:widowControl w:val="0"/>
        <w:autoSpaceDE w:val="0"/>
        <w:autoSpaceDN w:val="0"/>
        <w:ind w:firstLine="709"/>
        <w:jc w:val="both"/>
        <w:rPr>
          <w:rFonts w:eastAsia="Times New Roman"/>
          <w:szCs w:val="24"/>
          <w:lang w:eastAsia="ru-RU"/>
        </w:rPr>
      </w:pPr>
      <w:bookmarkStart w:id="4" w:name="P234"/>
      <w:bookmarkEnd w:id="4"/>
      <w:r>
        <w:rPr>
          <w:rFonts w:eastAsia="Times New Roman"/>
          <w:szCs w:val="24"/>
          <w:lang w:eastAsia="ru-RU"/>
        </w:rPr>
        <w:t>9.4</w:t>
      </w:r>
      <w:r w:rsidRPr="00443599">
        <w:rPr>
          <w:rFonts w:eastAsia="Times New Roman"/>
          <w:szCs w:val="24"/>
          <w:lang w:eastAsia="ru-RU"/>
        </w:rPr>
        <w:t>. В целях предоставления места для создания семейного (родового) захоронения заявитель (представитель заявителя) обращается в установленном порядке с заявлением о предоставлении места для создания семейного (родового) захоронения (далее – заявление).</w:t>
      </w:r>
    </w:p>
    <w:p w:rsidR="00884A90" w:rsidRPr="00443599" w:rsidRDefault="00884A90" w:rsidP="00884A90">
      <w:pPr>
        <w:widowControl w:val="0"/>
        <w:autoSpaceDE w:val="0"/>
        <w:autoSpaceDN w:val="0"/>
        <w:ind w:firstLine="709"/>
        <w:jc w:val="both"/>
        <w:rPr>
          <w:rFonts w:eastAsia="Times New Roman"/>
          <w:szCs w:val="24"/>
          <w:lang w:eastAsia="ru-RU"/>
        </w:rPr>
      </w:pPr>
      <w:r w:rsidRPr="00443599">
        <w:rPr>
          <w:rFonts w:eastAsia="Times New Roman"/>
          <w:szCs w:val="24"/>
          <w:lang w:eastAsia="ru-RU"/>
        </w:rPr>
        <w:t>К заявлению прилагаются следующие документы:</w:t>
      </w:r>
    </w:p>
    <w:p w:rsidR="00884A90" w:rsidRPr="00443599" w:rsidRDefault="00884A90" w:rsidP="00884A90">
      <w:pPr>
        <w:widowControl w:val="0"/>
        <w:autoSpaceDE w:val="0"/>
        <w:autoSpaceDN w:val="0"/>
        <w:ind w:firstLine="709"/>
        <w:jc w:val="both"/>
        <w:rPr>
          <w:rFonts w:eastAsia="Times New Roman"/>
          <w:szCs w:val="24"/>
          <w:lang w:eastAsia="ru-RU"/>
        </w:rPr>
      </w:pPr>
      <w:r w:rsidRPr="00443599">
        <w:rPr>
          <w:rFonts w:eastAsia="Times New Roman"/>
          <w:szCs w:val="24"/>
          <w:lang w:eastAsia="ru-RU"/>
        </w:rPr>
        <w:t>1) копия паспорта или иного документа, удостоверяющего личность заявителя (с представлением подлинника для сверки);</w:t>
      </w:r>
    </w:p>
    <w:p w:rsidR="00884A90" w:rsidRPr="00443599" w:rsidRDefault="00884A90" w:rsidP="00884A90">
      <w:pPr>
        <w:widowControl w:val="0"/>
        <w:autoSpaceDE w:val="0"/>
        <w:autoSpaceDN w:val="0"/>
        <w:ind w:firstLine="709"/>
        <w:jc w:val="both"/>
        <w:rPr>
          <w:rFonts w:eastAsia="Times New Roman"/>
          <w:szCs w:val="24"/>
          <w:lang w:eastAsia="ru-RU"/>
        </w:rPr>
      </w:pPr>
      <w:r w:rsidRPr="00443599">
        <w:rPr>
          <w:rFonts w:eastAsia="Times New Roman"/>
          <w:szCs w:val="24"/>
          <w:lang w:eastAsia="ru-RU"/>
        </w:rPr>
        <w:t>2) оформленная в соответствии с законодательством Российской Федерации доверенность на представление интересов заявителя на совершение действий, связанных с предоставлением места для создания семейного (родового) захоронения, в случае если заявление подается представителем заявителя, а также копия паспорта или иного документа, удостоверяющего личность данного представителя (с представлением подлинника для сверки);</w:t>
      </w:r>
    </w:p>
    <w:p w:rsidR="00884A90" w:rsidRPr="00443599" w:rsidRDefault="00884A90" w:rsidP="00884A90">
      <w:pPr>
        <w:widowControl w:val="0"/>
        <w:autoSpaceDE w:val="0"/>
        <w:autoSpaceDN w:val="0"/>
        <w:ind w:firstLine="709"/>
        <w:jc w:val="both"/>
        <w:rPr>
          <w:rFonts w:eastAsia="Times New Roman"/>
          <w:szCs w:val="24"/>
          <w:lang w:eastAsia="ru-RU"/>
        </w:rPr>
      </w:pPr>
      <w:r w:rsidRPr="00443599">
        <w:rPr>
          <w:rFonts w:eastAsia="Times New Roman"/>
          <w:szCs w:val="24"/>
          <w:lang w:eastAsia="ru-RU"/>
        </w:rPr>
        <w:t>3) копия свидетельства о смерти (с представлением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884A90" w:rsidRDefault="00884A90" w:rsidP="00884A90">
      <w:pPr>
        <w:widowControl w:val="0"/>
        <w:autoSpaceDE w:val="0"/>
        <w:autoSpaceDN w:val="0"/>
        <w:ind w:firstLine="709"/>
        <w:jc w:val="both"/>
        <w:rPr>
          <w:rFonts w:eastAsia="Times New Roman"/>
          <w:szCs w:val="24"/>
          <w:lang w:eastAsia="ru-RU"/>
        </w:rPr>
      </w:pPr>
      <w:r w:rsidRPr="00443599">
        <w:rPr>
          <w:rFonts w:eastAsia="Times New Roman"/>
          <w:szCs w:val="24"/>
          <w:lang w:eastAsia="ru-RU"/>
        </w:rPr>
        <w:t>4) копия справки о кремации (с представлением подлинника для сверки) в случае обращения о предоставлении места для создания семейного (родового) захоронения под настоящее захоронение путем захоронения урны с прахом после кремации.</w:t>
      </w:r>
    </w:p>
    <w:p w:rsidR="00884A90" w:rsidRDefault="00884A90" w:rsidP="00884A90">
      <w:pPr>
        <w:widowControl w:val="0"/>
        <w:autoSpaceDE w:val="0"/>
        <w:autoSpaceDN w:val="0"/>
        <w:ind w:firstLine="709"/>
        <w:jc w:val="both"/>
        <w:rPr>
          <w:rFonts w:eastAsia="Times New Roman"/>
          <w:szCs w:val="24"/>
          <w:lang w:eastAsia="ru-RU"/>
        </w:rPr>
      </w:pPr>
      <w:r>
        <w:rPr>
          <w:rFonts w:eastAsia="Times New Roman"/>
          <w:szCs w:val="24"/>
          <w:lang w:eastAsia="ru-RU"/>
        </w:rPr>
        <w:t xml:space="preserve">5) документы подтверждающие родственную связь с одним из погребенных на участке оформляемого существующего захоронения. </w:t>
      </w:r>
    </w:p>
    <w:p w:rsidR="00884A90" w:rsidRPr="00443599" w:rsidRDefault="00884A90" w:rsidP="00884A90">
      <w:pPr>
        <w:widowControl w:val="0"/>
        <w:autoSpaceDE w:val="0"/>
        <w:autoSpaceDN w:val="0"/>
        <w:ind w:firstLine="709"/>
        <w:jc w:val="both"/>
        <w:rPr>
          <w:rFonts w:eastAsia="Times New Roman"/>
          <w:szCs w:val="24"/>
          <w:lang w:eastAsia="ru-RU"/>
        </w:rPr>
      </w:pPr>
      <w:r w:rsidRPr="00443599">
        <w:rPr>
          <w:rFonts w:eastAsia="Times New Roman"/>
          <w:szCs w:val="24"/>
          <w:lang w:eastAsia="ru-RU"/>
        </w:rPr>
        <w:t>Не допускается требовать представление документов, не предусмотренных настоящим Положением.</w:t>
      </w:r>
    </w:p>
    <w:p w:rsidR="00884A90" w:rsidRPr="00443599" w:rsidRDefault="00884A90" w:rsidP="00884A90">
      <w:pPr>
        <w:pStyle w:val="ConsPlusNormal"/>
        <w:ind w:firstLine="709"/>
        <w:jc w:val="both"/>
        <w:rPr>
          <w:rFonts w:ascii="Times New Roman" w:hAnsi="Times New Roman" w:cs="Times New Roman"/>
          <w:sz w:val="24"/>
          <w:szCs w:val="24"/>
        </w:rPr>
      </w:pPr>
      <w:bookmarkStart w:id="5" w:name="P241"/>
      <w:bookmarkEnd w:id="5"/>
      <w:r>
        <w:rPr>
          <w:rFonts w:ascii="Times New Roman" w:hAnsi="Times New Roman" w:cs="Times New Roman"/>
          <w:sz w:val="24"/>
          <w:szCs w:val="24"/>
        </w:rPr>
        <w:t>9.5</w:t>
      </w:r>
      <w:r w:rsidRPr="00443599">
        <w:rPr>
          <w:rFonts w:ascii="Times New Roman" w:hAnsi="Times New Roman" w:cs="Times New Roman"/>
          <w:sz w:val="24"/>
          <w:szCs w:val="24"/>
        </w:rPr>
        <w:t xml:space="preserve">.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w:t>
      </w:r>
      <w:r w:rsidRPr="00443599">
        <w:rPr>
          <w:rFonts w:ascii="Times New Roman" w:hAnsi="Times New Roman" w:cs="Times New Roman"/>
          <w:sz w:val="24"/>
          <w:szCs w:val="24"/>
        </w:rPr>
        <w:lastRenderedPageBreak/>
        <w:t>или об отказе в его предоставлении принимается в с</w:t>
      </w:r>
      <w:r>
        <w:rPr>
          <w:rFonts w:ascii="Times New Roman" w:hAnsi="Times New Roman" w:cs="Times New Roman"/>
          <w:sz w:val="24"/>
          <w:szCs w:val="24"/>
        </w:rPr>
        <w:t>рок, не превышающий восемь</w:t>
      </w:r>
      <w:r w:rsidRPr="00443599">
        <w:rPr>
          <w:rFonts w:ascii="Times New Roman" w:hAnsi="Times New Roman" w:cs="Times New Roman"/>
          <w:sz w:val="24"/>
          <w:szCs w:val="24"/>
        </w:rPr>
        <w:t xml:space="preserve"> календарных дней со дня получения заявления со всеми необходимыми документами.</w:t>
      </w:r>
    </w:p>
    <w:p w:rsidR="00884A90" w:rsidRPr="00443599" w:rsidRDefault="00884A90" w:rsidP="00884A90">
      <w:pPr>
        <w:pStyle w:val="ConsPlusNormal"/>
        <w:ind w:firstLine="709"/>
        <w:jc w:val="both"/>
        <w:rPr>
          <w:rFonts w:ascii="Times New Roman" w:hAnsi="Times New Roman" w:cs="Times New Roman"/>
          <w:sz w:val="24"/>
          <w:szCs w:val="24"/>
        </w:rPr>
      </w:pPr>
      <w:bookmarkStart w:id="6" w:name="P242"/>
      <w:bookmarkEnd w:id="6"/>
      <w:r w:rsidRPr="00443599">
        <w:rPr>
          <w:rFonts w:ascii="Times New Roman" w:hAnsi="Times New Roman" w:cs="Times New Roman"/>
          <w:sz w:val="24"/>
          <w:szCs w:val="24"/>
        </w:rPr>
        <w:t xml:space="preserve">В случае если погребение должно быть осуществлено в настоящее время, решение о предоставлении места для семейного (родового) захоронения или об отказе в его предоставлении принимается в </w:t>
      </w:r>
      <w:r>
        <w:rPr>
          <w:rFonts w:ascii="Times New Roman" w:hAnsi="Times New Roman" w:cs="Times New Roman"/>
          <w:sz w:val="24"/>
          <w:szCs w:val="24"/>
        </w:rPr>
        <w:t xml:space="preserve">день представления заявителем </w:t>
      </w:r>
      <w:r w:rsidRPr="00443599">
        <w:rPr>
          <w:rFonts w:ascii="Times New Roman" w:hAnsi="Times New Roman" w:cs="Times New Roman"/>
          <w:sz w:val="24"/>
          <w:szCs w:val="24"/>
        </w:rPr>
        <w:t xml:space="preserve">(не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r>
        <w:rPr>
          <w:rFonts w:ascii="Times New Roman" w:hAnsi="Times New Roman" w:cs="Times New Roman"/>
          <w:sz w:val="24"/>
          <w:szCs w:val="24"/>
        </w:rPr>
        <w:t>9</w:t>
      </w:r>
      <w:hyperlink w:anchor="P234" w:history="1"/>
      <w:r>
        <w:rPr>
          <w:rFonts w:ascii="Times New Roman" w:hAnsi="Times New Roman" w:cs="Times New Roman"/>
          <w:sz w:val="24"/>
          <w:szCs w:val="24"/>
        </w:rPr>
        <w:t>.4</w:t>
      </w:r>
      <w:r w:rsidRPr="00443599">
        <w:rPr>
          <w:rFonts w:ascii="Times New Roman" w:hAnsi="Times New Roman" w:cs="Times New Roman"/>
          <w:sz w:val="24"/>
          <w:szCs w:val="24"/>
        </w:rPr>
        <w:t xml:space="preserve"> настоящего Положения.</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9.6</w:t>
      </w:r>
      <w:r w:rsidRPr="00443599">
        <w:rPr>
          <w:rFonts w:ascii="Times New Roman" w:hAnsi="Times New Roman" w:cs="Times New Roman"/>
          <w:sz w:val="24"/>
          <w:szCs w:val="24"/>
        </w:rPr>
        <w:t>. Размер места для семейного (родового) захоронения (с учетом бесплатно предоставляемого места для родственного захоронения) н</w:t>
      </w:r>
      <w:r>
        <w:rPr>
          <w:rFonts w:ascii="Times New Roman" w:hAnsi="Times New Roman" w:cs="Times New Roman"/>
          <w:sz w:val="24"/>
          <w:szCs w:val="24"/>
        </w:rPr>
        <w:t>е может превышать 12 кв. метров (за исключением случая, предусмотренного частью 3 статьи 18.2 Закона Московской области от 17.07.2007 №115/2007-ОЗ «О погребении и похоронном деле в Московской области»).</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9.7</w:t>
      </w:r>
      <w:r w:rsidRPr="00443599">
        <w:rPr>
          <w:rFonts w:ascii="Times New Roman" w:hAnsi="Times New Roman" w:cs="Times New Roman"/>
          <w:sz w:val="24"/>
          <w:szCs w:val="24"/>
        </w:rPr>
        <w:t xml:space="preserve">. За резервирование места для семейного (родового) захоронения, превышающего размер бесплатно предоставляемого места для родственного захоронения (далее </w:t>
      </w:r>
      <w:r>
        <w:rPr>
          <w:rFonts w:ascii="Times New Roman" w:hAnsi="Times New Roman" w:cs="Times New Roman"/>
          <w:sz w:val="24"/>
          <w:szCs w:val="24"/>
        </w:rPr>
        <w:t>–</w:t>
      </w:r>
      <w:r w:rsidRPr="00527EC1">
        <w:rPr>
          <w:rFonts w:ascii="Times New Roman" w:hAnsi="Times New Roman" w:cs="Times New Roman"/>
          <w:sz w:val="24"/>
          <w:szCs w:val="24"/>
        </w:rPr>
        <w:t xml:space="preserve"> </w:t>
      </w:r>
      <w:r w:rsidRPr="00443599">
        <w:rPr>
          <w:rFonts w:ascii="Times New Roman" w:hAnsi="Times New Roman" w:cs="Times New Roman"/>
          <w:sz w:val="24"/>
          <w:szCs w:val="24"/>
        </w:rPr>
        <w:t>резервирование места под будущее погребение),</w:t>
      </w:r>
      <w:r>
        <w:rPr>
          <w:rFonts w:ascii="Times New Roman" w:hAnsi="Times New Roman" w:cs="Times New Roman"/>
          <w:sz w:val="24"/>
          <w:szCs w:val="24"/>
        </w:rPr>
        <w:t xml:space="preserve"> взимается единовременная плата.</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9.8</w:t>
      </w:r>
      <w:r w:rsidRPr="00443599">
        <w:rPr>
          <w:rFonts w:ascii="Times New Roman" w:hAnsi="Times New Roman" w:cs="Times New Roman"/>
          <w:sz w:val="24"/>
          <w:szCs w:val="24"/>
        </w:rPr>
        <w:t xml:space="preserve">. Средства, полученные за резервирование места под будущее погребение, </w:t>
      </w:r>
      <w:r>
        <w:rPr>
          <w:rFonts w:ascii="Times New Roman" w:hAnsi="Times New Roman" w:cs="Times New Roman"/>
          <w:sz w:val="24"/>
          <w:szCs w:val="24"/>
        </w:rPr>
        <w:t xml:space="preserve">подлежат зачислению в </w:t>
      </w:r>
      <w:r w:rsidRPr="00443599">
        <w:rPr>
          <w:rFonts w:ascii="Times New Roman" w:hAnsi="Times New Roman" w:cs="Times New Roman"/>
          <w:sz w:val="24"/>
          <w:szCs w:val="24"/>
        </w:rPr>
        <w:t>бюджет</w:t>
      </w:r>
      <w:r>
        <w:rPr>
          <w:rFonts w:ascii="Times New Roman" w:hAnsi="Times New Roman" w:cs="Times New Roman"/>
          <w:sz w:val="24"/>
          <w:szCs w:val="24"/>
        </w:rPr>
        <w:t xml:space="preserve"> Талдомского городского округа</w:t>
      </w:r>
      <w:r w:rsidRPr="00443599">
        <w:rPr>
          <w:rFonts w:ascii="Times New Roman" w:hAnsi="Times New Roman" w:cs="Times New Roman"/>
          <w:sz w:val="24"/>
          <w:szCs w:val="24"/>
        </w:rPr>
        <w:t>.</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Отказ в предоставлении места для семейного (родового) захоронения допускается в случаях, если:</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заявитель является недееспособным лицом;</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в представленных заявителем документах обнаружены недостоверные данные;</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xml:space="preserve">- </w:t>
      </w:r>
      <w:r w:rsidRPr="004F5B01">
        <w:rPr>
          <w:rFonts w:ascii="Times New Roman" w:hAnsi="Times New Roman" w:cs="Times New Roman"/>
          <w:sz w:val="24"/>
          <w:szCs w:val="24"/>
        </w:rPr>
        <w:t xml:space="preserve">заявитель не представил документы, указанные в </w:t>
      </w:r>
      <w:hyperlink w:anchor="P234" w:history="1">
        <w:r w:rsidRPr="004F5B01">
          <w:rPr>
            <w:rFonts w:ascii="Times New Roman" w:hAnsi="Times New Roman" w:cs="Times New Roman"/>
            <w:sz w:val="24"/>
            <w:szCs w:val="24"/>
          </w:rPr>
          <w:t>пункте 9.4</w:t>
        </w:r>
      </w:hyperlink>
      <w:r>
        <w:rPr>
          <w:rFonts w:ascii="Times New Roman" w:hAnsi="Times New Roman" w:cs="Times New Roman"/>
          <w:sz w:val="24"/>
          <w:szCs w:val="24"/>
        </w:rPr>
        <w:t>.</w:t>
      </w:r>
      <w:r w:rsidRPr="004F5B01">
        <w:rPr>
          <w:rFonts w:ascii="Times New Roman" w:hAnsi="Times New Roman" w:cs="Times New Roman"/>
          <w:sz w:val="24"/>
          <w:szCs w:val="24"/>
        </w:rPr>
        <w:t xml:space="preserve"> настоящего Положения.</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Заявитель вправе обжаловать отказ в предоставлении места для семейного (родового) захоронения в судебном порядке.</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9.9</w:t>
      </w:r>
      <w:r w:rsidRPr="00443599">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Талдомского городского округа </w:t>
      </w:r>
      <w:r w:rsidRPr="00443599">
        <w:rPr>
          <w:rFonts w:ascii="Times New Roman" w:hAnsi="Times New Roman" w:cs="Times New Roman"/>
          <w:sz w:val="24"/>
          <w:szCs w:val="24"/>
        </w:rPr>
        <w:t xml:space="preserve">на основании принятого решения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 в срок, не превышающий трех календарных дней, его предоставление (не позднее одного дня до дня погребения) в случаях, установленных в </w:t>
      </w:r>
      <w:hyperlink w:anchor="P242" w:history="1">
        <w:r>
          <w:rPr>
            <w:rFonts w:ascii="Times New Roman" w:hAnsi="Times New Roman" w:cs="Times New Roman"/>
            <w:sz w:val="24"/>
            <w:szCs w:val="24"/>
          </w:rPr>
          <w:t>абзаце втором пункта 9</w:t>
        </w:r>
        <w:r w:rsidRPr="00443599">
          <w:rPr>
            <w:rFonts w:ascii="Times New Roman" w:hAnsi="Times New Roman" w:cs="Times New Roman"/>
            <w:sz w:val="24"/>
            <w:szCs w:val="24"/>
          </w:rPr>
          <w:t>.</w:t>
        </w:r>
      </w:hyperlink>
      <w:r>
        <w:rPr>
          <w:rFonts w:ascii="Times New Roman" w:hAnsi="Times New Roman" w:cs="Times New Roman"/>
          <w:sz w:val="24"/>
          <w:szCs w:val="24"/>
        </w:rPr>
        <w:t>5.</w:t>
      </w:r>
      <w:r w:rsidRPr="00443599">
        <w:rPr>
          <w:rFonts w:ascii="Times New Roman" w:hAnsi="Times New Roman" w:cs="Times New Roman"/>
          <w:sz w:val="24"/>
          <w:szCs w:val="24"/>
        </w:rPr>
        <w:t xml:space="preserve"> настоящего Положения.</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Одновременно с предоставлением места для семейного (родового) захоронения оформляется и вручается удостоверение о семейном (родовом) захоронении лицу, на которое зарегистрировано данное место захоронения.</w:t>
      </w:r>
    </w:p>
    <w:p w:rsidR="00884A90" w:rsidRPr="00443599" w:rsidRDefault="00884A90" w:rsidP="00884A90">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которое зарегистрировано семейное (родовое) захоронение.</w:t>
      </w:r>
    </w:p>
    <w:p w:rsidR="00884A90" w:rsidRDefault="00884A90" w:rsidP="00884A90">
      <w:pPr>
        <w:pStyle w:val="ConsPlusNormal"/>
        <w:jc w:val="center"/>
        <w:outlineLvl w:val="1"/>
        <w:rPr>
          <w:rFonts w:ascii="Times New Roman" w:hAnsi="Times New Roman" w:cs="Times New Roman"/>
          <w:b/>
          <w:color w:val="000000" w:themeColor="text1"/>
          <w:sz w:val="24"/>
          <w:szCs w:val="24"/>
        </w:rPr>
      </w:pPr>
    </w:p>
    <w:p w:rsidR="00884A90" w:rsidRDefault="00884A90" w:rsidP="00884A90">
      <w:pPr>
        <w:pStyle w:val="ConsPlusNormal"/>
        <w:jc w:val="center"/>
        <w:outlineLvl w:val="1"/>
        <w:rPr>
          <w:rFonts w:ascii="Times New Roman" w:hAnsi="Times New Roman" w:cs="Times New Roman"/>
          <w:b/>
          <w:color w:val="000000" w:themeColor="text1"/>
          <w:sz w:val="24"/>
          <w:szCs w:val="24"/>
        </w:rPr>
      </w:pPr>
      <w:r w:rsidRPr="00E73DB2">
        <w:rPr>
          <w:rFonts w:ascii="Times New Roman" w:hAnsi="Times New Roman" w:cs="Times New Roman"/>
          <w:b/>
          <w:color w:val="000000" w:themeColor="text1"/>
          <w:sz w:val="24"/>
          <w:szCs w:val="24"/>
        </w:rPr>
        <w:t>10. Почетные захоронения</w:t>
      </w:r>
    </w:p>
    <w:p w:rsidR="00884A90" w:rsidRPr="00E73DB2" w:rsidRDefault="00884A90" w:rsidP="00884A90">
      <w:pPr>
        <w:pStyle w:val="ConsPlusNormal"/>
        <w:jc w:val="center"/>
        <w:outlineLvl w:val="1"/>
        <w:rPr>
          <w:rFonts w:ascii="Times New Roman" w:hAnsi="Times New Roman" w:cs="Times New Roman"/>
          <w:b/>
          <w:color w:val="000000" w:themeColor="text1"/>
          <w:sz w:val="24"/>
          <w:szCs w:val="24"/>
        </w:rPr>
      </w:pPr>
    </w:p>
    <w:p w:rsidR="00884A90" w:rsidRPr="000F3472" w:rsidRDefault="00884A90" w:rsidP="00884A90">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 xml:space="preserve">10.1. Почетные захоронения – места захоронения </w:t>
      </w:r>
      <w:r>
        <w:rPr>
          <w:rFonts w:ascii="Times New Roman" w:hAnsi="Times New Roman" w:cs="Times New Roman"/>
          <w:color w:val="000000" w:themeColor="text1"/>
          <w:sz w:val="24"/>
          <w:szCs w:val="24"/>
        </w:rPr>
        <w:t xml:space="preserve">предоставляются администрацией Талдомского городского округа на обособленных </w:t>
      </w:r>
      <w:r w:rsidRPr="000F3472">
        <w:rPr>
          <w:rFonts w:ascii="Times New Roman" w:hAnsi="Times New Roman" w:cs="Times New Roman"/>
          <w:color w:val="000000" w:themeColor="text1"/>
          <w:sz w:val="24"/>
          <w:szCs w:val="24"/>
        </w:rPr>
        <w:t>земельных участках кладбищ, 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Федерацией, Московской областью</w:t>
      </w:r>
      <w:r>
        <w:rPr>
          <w:rFonts w:ascii="Times New Roman" w:hAnsi="Times New Roman" w:cs="Times New Roman"/>
          <w:color w:val="000000" w:themeColor="text1"/>
          <w:sz w:val="24"/>
          <w:szCs w:val="24"/>
        </w:rPr>
        <w:t>,</w:t>
      </w:r>
      <w:r w:rsidRPr="000F34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Талдомского городского округа </w:t>
      </w:r>
      <w:r w:rsidRPr="000F3472">
        <w:rPr>
          <w:rFonts w:ascii="Times New Roman" w:hAnsi="Times New Roman" w:cs="Times New Roman"/>
          <w:color w:val="000000" w:themeColor="text1"/>
          <w:sz w:val="24"/>
          <w:szCs w:val="24"/>
        </w:rPr>
        <w:t>и при отсутствии иного волеизъявления умершего либо волеизъявления его супруга, близких родственников.</w:t>
      </w:r>
      <w:r>
        <w:rPr>
          <w:rFonts w:ascii="Times New Roman" w:hAnsi="Times New Roman" w:cs="Times New Roman"/>
          <w:color w:val="000000" w:themeColor="text1"/>
          <w:sz w:val="24"/>
          <w:szCs w:val="24"/>
        </w:rPr>
        <w:t xml:space="preserve"> Почетные захоронения размещаются на </w:t>
      </w:r>
      <w:r>
        <w:rPr>
          <w:rFonts w:ascii="Times New Roman" w:hAnsi="Times New Roman" w:cs="Times New Roman"/>
          <w:color w:val="000000" w:themeColor="text1"/>
          <w:sz w:val="24"/>
          <w:szCs w:val="24"/>
        </w:rPr>
        <w:t>обособленных участках</w:t>
      </w:r>
      <w:r>
        <w:rPr>
          <w:rFonts w:ascii="Times New Roman" w:hAnsi="Times New Roman" w:cs="Times New Roman"/>
          <w:color w:val="000000" w:themeColor="text1"/>
          <w:sz w:val="24"/>
          <w:szCs w:val="24"/>
        </w:rPr>
        <w:t xml:space="preserve"> кладбища с удобным подходом и хорошим обзором.</w:t>
      </w:r>
    </w:p>
    <w:p w:rsidR="00884A90" w:rsidRDefault="00884A90" w:rsidP="00884A90">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10.2. Размер места для почетных зах</w:t>
      </w:r>
      <w:r>
        <w:rPr>
          <w:rFonts w:ascii="Times New Roman" w:hAnsi="Times New Roman" w:cs="Times New Roman"/>
          <w:color w:val="000000" w:themeColor="text1"/>
          <w:sz w:val="24"/>
          <w:szCs w:val="24"/>
        </w:rPr>
        <w:t>оронений на обособленных земельных участках:</w:t>
      </w:r>
    </w:p>
    <w:p w:rsidR="00884A90" w:rsidRDefault="00884A90" w:rsidP="00884A90">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Ахтимнеево составляет - 6,25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(длина</w:t>
      </w:r>
      <w:r w:rsidRPr="000F3472">
        <w:rPr>
          <w:rFonts w:ascii="Times New Roman" w:hAnsi="Times New Roman" w:cs="Times New Roman"/>
          <w:color w:val="000000" w:themeColor="text1"/>
          <w:sz w:val="24"/>
          <w:szCs w:val="24"/>
        </w:rPr>
        <w:t>-2,50 м.,</w:t>
      </w:r>
      <w:r>
        <w:rPr>
          <w:rFonts w:ascii="Times New Roman" w:hAnsi="Times New Roman" w:cs="Times New Roman"/>
          <w:color w:val="000000" w:themeColor="text1"/>
          <w:sz w:val="24"/>
          <w:szCs w:val="24"/>
        </w:rPr>
        <w:t xml:space="preserve"> </w:t>
      </w:r>
      <w:r w:rsidRPr="000F3472">
        <w:rPr>
          <w:rFonts w:ascii="Times New Roman" w:hAnsi="Times New Roman" w:cs="Times New Roman"/>
          <w:color w:val="000000" w:themeColor="text1"/>
          <w:sz w:val="24"/>
          <w:szCs w:val="24"/>
        </w:rPr>
        <w:t>ширина -</w:t>
      </w:r>
      <w:r>
        <w:rPr>
          <w:rFonts w:ascii="Times New Roman" w:hAnsi="Times New Roman" w:cs="Times New Roman"/>
          <w:color w:val="000000" w:themeColor="text1"/>
          <w:sz w:val="24"/>
          <w:szCs w:val="24"/>
        </w:rPr>
        <w:t>2,5</w:t>
      </w:r>
      <w:r w:rsidRPr="000F3472">
        <w:rPr>
          <w:rFonts w:ascii="Times New Roman" w:hAnsi="Times New Roman" w:cs="Times New Roman"/>
          <w:color w:val="000000" w:themeColor="text1"/>
          <w:sz w:val="24"/>
          <w:szCs w:val="24"/>
        </w:rPr>
        <w:t>0 м</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глубина </w:t>
      </w:r>
      <w:r w:rsidRPr="000F3472">
        <w:rPr>
          <w:rFonts w:ascii="Times New Roman" w:hAnsi="Times New Roman" w:cs="Times New Roman"/>
          <w:color w:val="000000" w:themeColor="text1"/>
          <w:sz w:val="24"/>
          <w:szCs w:val="24"/>
        </w:rPr>
        <w:t>не</w:t>
      </w:r>
      <w:r w:rsidRPr="000F3472">
        <w:rPr>
          <w:rFonts w:ascii="Times New Roman" w:hAnsi="Times New Roman" w:cs="Times New Roman"/>
          <w:color w:val="000000" w:themeColor="text1"/>
          <w:sz w:val="24"/>
          <w:szCs w:val="24"/>
        </w:rPr>
        <w:t xml:space="preserve"> менее-1,50м.</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п.</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Запрудня, ул-2ая Первомайская составляет - 5,75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(длина - 2,50м., ширина - 2,30м., глубина не менее-1,50м.), </w:t>
      </w:r>
    </w:p>
    <w:p w:rsidR="00884A90" w:rsidRPr="000F3472" w:rsidRDefault="00884A90" w:rsidP="00884A90">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На почетных захоронениях разрешается подзахоронение только близких родственников захороненного на них гражданина.</w:t>
      </w:r>
    </w:p>
    <w:p w:rsidR="00884A90" w:rsidRPr="000F3472" w:rsidRDefault="00884A90" w:rsidP="00884A90">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 xml:space="preserve">10.3. При предоставлении места для почетного захоронения </w:t>
      </w:r>
      <w:r>
        <w:rPr>
          <w:rFonts w:ascii="Times New Roman" w:hAnsi="Times New Roman" w:cs="Times New Roman"/>
          <w:color w:val="000000" w:themeColor="text1"/>
          <w:sz w:val="24"/>
          <w:szCs w:val="24"/>
        </w:rPr>
        <w:t xml:space="preserve">администрацией Талдомского </w:t>
      </w:r>
      <w:r>
        <w:rPr>
          <w:rFonts w:ascii="Times New Roman" w:hAnsi="Times New Roman" w:cs="Times New Roman"/>
          <w:color w:val="000000" w:themeColor="text1"/>
          <w:sz w:val="24"/>
          <w:szCs w:val="24"/>
        </w:rPr>
        <w:lastRenderedPageBreak/>
        <w:t xml:space="preserve">городского округа </w:t>
      </w:r>
      <w:r w:rsidRPr="000F3472">
        <w:rPr>
          <w:rFonts w:ascii="Times New Roman" w:hAnsi="Times New Roman" w:cs="Times New Roman"/>
          <w:color w:val="000000" w:themeColor="text1"/>
          <w:sz w:val="24"/>
          <w:szCs w:val="24"/>
        </w:rPr>
        <w:t>выдается удостоверение о почетном захоронении.</w:t>
      </w:r>
    </w:p>
    <w:p w:rsidR="00884A90" w:rsidRPr="000F3472" w:rsidRDefault="00884A90" w:rsidP="00884A90">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10.4. Места для почетных захоронений предоставляются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w:t>
      </w:r>
      <w:r>
        <w:rPr>
          <w:rFonts w:ascii="Times New Roman" w:hAnsi="Times New Roman" w:cs="Times New Roman"/>
          <w:color w:val="000000" w:themeColor="text1"/>
          <w:sz w:val="24"/>
          <w:szCs w:val="24"/>
        </w:rPr>
        <w:t>ем о предоставлении места для почетного</w:t>
      </w:r>
      <w:r w:rsidRPr="000F3472">
        <w:rPr>
          <w:rFonts w:ascii="Times New Roman" w:hAnsi="Times New Roman" w:cs="Times New Roman"/>
          <w:color w:val="000000" w:themeColor="text1"/>
          <w:sz w:val="24"/>
          <w:szCs w:val="24"/>
        </w:rPr>
        <w:t xml:space="preserve"> захоронения. К заявлению прилагается:</w:t>
      </w:r>
    </w:p>
    <w:p w:rsidR="00884A90" w:rsidRPr="000F3472" w:rsidRDefault="00884A90" w:rsidP="00884A90">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 копия свидетельства о смерти (с приложением подлинника для сверки), при захоронении,</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color w:val="000000" w:themeColor="text1"/>
          <w:szCs w:val="24"/>
        </w:rPr>
        <w:t xml:space="preserve">2) </w:t>
      </w:r>
      <w:r w:rsidRPr="000F3472">
        <w:rPr>
          <w:rFonts w:eastAsia="Times New Roman"/>
          <w:color w:val="000000" w:themeColor="text1"/>
          <w:szCs w:val="24"/>
          <w:lang w:eastAsia="ru-RU"/>
        </w:rPr>
        <w:t xml:space="preserve"> копия паспорта или иного документа, удостоверяющего личность заявителя (с представлением подлинника для сверки);</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3) оформленная в соответствии с законодательством Российской Федерации доверенность на представление интересов заявителя на совершение действий, связанных с предоставлением места,</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4) документы подтверждающие критерии заслуг умершего для предоставления места под почетное захоронение.</w:t>
      </w:r>
    </w:p>
    <w:p w:rsidR="00884A90"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xml:space="preserve">На территории Талдомского городского округа </w:t>
      </w:r>
      <w:r w:rsidRPr="00DA37F5">
        <w:rPr>
          <w:rFonts w:eastAsia="Times New Roman"/>
          <w:color w:val="000000" w:themeColor="text1"/>
          <w:szCs w:val="24"/>
          <w:lang w:eastAsia="ru-RU"/>
        </w:rPr>
        <w:t xml:space="preserve">почетные места для захоронений предоставляются на </w:t>
      </w:r>
      <w:r>
        <w:rPr>
          <w:rFonts w:eastAsia="Times New Roman"/>
          <w:color w:val="000000" w:themeColor="text1"/>
          <w:szCs w:val="24"/>
          <w:lang w:eastAsia="ru-RU"/>
        </w:rPr>
        <w:t xml:space="preserve">обособленных земельных участках </w:t>
      </w:r>
      <w:r w:rsidRPr="00DA37F5">
        <w:rPr>
          <w:rFonts w:eastAsia="Times New Roman"/>
          <w:color w:val="000000" w:themeColor="text1"/>
          <w:szCs w:val="24"/>
          <w:lang w:eastAsia="ru-RU"/>
        </w:rPr>
        <w:t xml:space="preserve">захоронений на территории кладбища </w:t>
      </w:r>
      <w:proofErr w:type="spellStart"/>
      <w:r w:rsidRPr="00DA37F5">
        <w:rPr>
          <w:rFonts w:eastAsia="Times New Roman"/>
          <w:color w:val="000000" w:themeColor="text1"/>
          <w:szCs w:val="24"/>
          <w:lang w:eastAsia="ru-RU"/>
        </w:rPr>
        <w:t>п.Запрудня</w:t>
      </w:r>
      <w:proofErr w:type="spellEnd"/>
      <w:r w:rsidRPr="00DA37F5">
        <w:rPr>
          <w:rFonts w:eastAsia="Times New Roman"/>
          <w:color w:val="000000" w:themeColor="text1"/>
          <w:szCs w:val="24"/>
          <w:lang w:eastAsia="ru-RU"/>
        </w:rPr>
        <w:t xml:space="preserve">, 2-ая Первомайская, а также кладбища </w:t>
      </w:r>
      <w:proofErr w:type="spellStart"/>
      <w:r w:rsidRPr="00DA37F5">
        <w:rPr>
          <w:rFonts w:eastAsia="Times New Roman"/>
          <w:color w:val="000000" w:themeColor="text1"/>
          <w:szCs w:val="24"/>
          <w:lang w:eastAsia="ru-RU"/>
        </w:rPr>
        <w:t>г.Талдом</w:t>
      </w:r>
      <w:proofErr w:type="spellEnd"/>
      <w:r w:rsidRPr="00DA37F5">
        <w:rPr>
          <w:rFonts w:eastAsia="Times New Roman"/>
          <w:color w:val="000000" w:themeColor="text1"/>
          <w:szCs w:val="24"/>
          <w:lang w:eastAsia="ru-RU"/>
        </w:rPr>
        <w:t>,</w:t>
      </w:r>
      <w:r>
        <w:rPr>
          <w:rFonts w:eastAsia="Times New Roman"/>
          <w:color w:val="000000" w:themeColor="text1"/>
          <w:szCs w:val="24"/>
          <w:lang w:eastAsia="ru-RU"/>
        </w:rPr>
        <w:t xml:space="preserve"> </w:t>
      </w:r>
      <w:proofErr w:type="spellStart"/>
      <w:r>
        <w:rPr>
          <w:rFonts w:eastAsia="Times New Roman"/>
          <w:color w:val="000000" w:themeColor="text1"/>
          <w:szCs w:val="24"/>
          <w:lang w:eastAsia="ru-RU"/>
        </w:rPr>
        <w:t>д.Ахтимнеево</w:t>
      </w:r>
      <w:proofErr w:type="spellEnd"/>
      <w:r>
        <w:rPr>
          <w:color w:val="000000" w:themeColor="text1"/>
          <w:szCs w:val="24"/>
        </w:rPr>
        <w:t xml:space="preserve">. </w:t>
      </w:r>
    </w:p>
    <w:p w:rsidR="00884A90"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К почетным гражданам отнести следующие категории жителей Талдомского городского округа:</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D7A3A">
        <w:rPr>
          <w:rFonts w:eastAsia="Times New Roman"/>
          <w:color w:val="000000" w:themeColor="text1"/>
          <w:szCs w:val="24"/>
          <w:lang w:eastAsia="ru-RU"/>
        </w:rPr>
        <w:t>- заслуги перед Российской Федерацией, Московской областью, муниципальным образование Московской области в определенной сфере деятельности</w:t>
      </w:r>
      <w:r>
        <w:rPr>
          <w:rFonts w:eastAsia="Times New Roman"/>
          <w:color w:val="000000" w:themeColor="text1"/>
          <w:szCs w:val="24"/>
          <w:lang w:eastAsia="ru-RU"/>
        </w:rPr>
        <w:t>;</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Герои Советского Союза;</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Герои России;</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Герои социалистического труда;</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Кавалеры орденов боевой и трудовой Славы трех степеней;</w:t>
      </w:r>
    </w:p>
    <w:p w:rsidR="00884A90"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Почетные граждане Талдомского городского округа;</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Pr>
          <w:rFonts w:eastAsia="Times New Roman"/>
          <w:color w:val="000000" w:themeColor="text1"/>
          <w:szCs w:val="24"/>
          <w:lang w:eastAsia="ru-RU"/>
        </w:rPr>
        <w:t xml:space="preserve">-Граждане </w:t>
      </w:r>
      <w:r w:rsidRPr="000F3472">
        <w:rPr>
          <w:rFonts w:eastAsia="Times New Roman"/>
          <w:color w:val="000000" w:themeColor="text1"/>
          <w:szCs w:val="24"/>
          <w:lang w:eastAsia="ru-RU"/>
        </w:rPr>
        <w:t>Талдомского городского округа</w:t>
      </w:r>
      <w:r w:rsidRPr="00933AC1">
        <w:rPr>
          <w:rFonts w:eastAsia="Times New Roman"/>
          <w:color w:val="000000" w:themeColor="text1"/>
          <w:szCs w:val="24"/>
          <w:lang w:eastAsia="ru-RU"/>
        </w:rPr>
        <w:t>,</w:t>
      </w:r>
      <w:r>
        <w:rPr>
          <w:rFonts w:eastAsia="Times New Roman"/>
          <w:color w:val="000000" w:themeColor="text1"/>
          <w:szCs w:val="24"/>
          <w:lang w:eastAsia="ru-RU"/>
        </w:rPr>
        <w:t xml:space="preserve"> погибшие при исполнении служебных обязанностей;</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Народные, заслуженные, почетные деятели науки, производства, культуры, спорта, здравоохранения и образования РФ;</w:t>
      </w:r>
    </w:p>
    <w:p w:rsidR="00884A90" w:rsidRPr="000F3472" w:rsidRDefault="00884A90" w:rsidP="00884A90">
      <w:pPr>
        <w:widowControl w:val="0"/>
        <w:autoSpaceDE w:val="0"/>
        <w:autoSpaceDN w:val="0"/>
        <w:ind w:firstLine="709"/>
        <w:jc w:val="both"/>
        <w:rPr>
          <w:rFonts w:eastAsia="Times New Roman"/>
          <w:color w:val="000000" w:themeColor="text1"/>
          <w:szCs w:val="24"/>
          <w:lang w:eastAsia="ru-RU"/>
        </w:rPr>
      </w:pPr>
      <w:r w:rsidRPr="000F3472">
        <w:rPr>
          <w:rFonts w:eastAsia="Times New Roman"/>
          <w:color w:val="000000" w:themeColor="text1"/>
          <w:szCs w:val="24"/>
          <w:lang w:eastAsia="ru-RU"/>
        </w:rPr>
        <w:t>- Участники и инвалиды Великой Отечественной войны;</w:t>
      </w:r>
    </w:p>
    <w:p w:rsidR="00884A90" w:rsidRDefault="00884A90" w:rsidP="00884A90">
      <w:pPr>
        <w:widowControl w:val="0"/>
        <w:autoSpaceDE w:val="0"/>
        <w:autoSpaceDN w:val="0"/>
        <w:ind w:firstLine="709"/>
        <w:jc w:val="both"/>
        <w:rPr>
          <w:color w:val="000000" w:themeColor="text1"/>
          <w:szCs w:val="24"/>
        </w:rPr>
      </w:pPr>
      <w:r w:rsidRPr="000F3472">
        <w:rPr>
          <w:rFonts w:eastAsia="Times New Roman"/>
          <w:color w:val="000000" w:themeColor="text1"/>
          <w:szCs w:val="24"/>
          <w:lang w:eastAsia="ru-RU"/>
        </w:rPr>
        <w:t xml:space="preserve">- </w:t>
      </w:r>
      <w:r>
        <w:rPr>
          <w:color w:val="000000" w:themeColor="text1"/>
          <w:szCs w:val="24"/>
        </w:rPr>
        <w:t>военнослужащие, принимающие участие в боевых действиях в соответствии с решениями органов государственной власти Российской Федерации.</w:t>
      </w:r>
    </w:p>
    <w:p w:rsidR="00884A90" w:rsidRDefault="00884A90" w:rsidP="00884A90">
      <w:pPr>
        <w:widowControl w:val="0"/>
        <w:autoSpaceDE w:val="0"/>
        <w:autoSpaceDN w:val="0"/>
        <w:ind w:firstLine="709"/>
        <w:jc w:val="both"/>
        <w:rPr>
          <w:color w:val="000000" w:themeColor="text1"/>
          <w:szCs w:val="24"/>
        </w:rPr>
      </w:pPr>
      <w:r>
        <w:rPr>
          <w:color w:val="000000" w:themeColor="text1"/>
          <w:szCs w:val="24"/>
        </w:rPr>
        <w:t>10.5. Основания для отказа в предоставлении места для почетного захоронения:</w:t>
      </w:r>
    </w:p>
    <w:p w:rsidR="00884A90" w:rsidRDefault="00884A90" w:rsidP="00884A90">
      <w:pPr>
        <w:widowControl w:val="0"/>
        <w:autoSpaceDE w:val="0"/>
        <w:autoSpaceDN w:val="0"/>
        <w:ind w:firstLine="709"/>
        <w:jc w:val="both"/>
        <w:rPr>
          <w:color w:val="000000" w:themeColor="text1"/>
          <w:szCs w:val="24"/>
        </w:rPr>
      </w:pPr>
      <w:r>
        <w:rPr>
          <w:color w:val="000000" w:themeColor="text1"/>
          <w:szCs w:val="24"/>
        </w:rPr>
        <w:t xml:space="preserve">- на </w:t>
      </w:r>
      <w:proofErr w:type="spellStart"/>
      <w:r>
        <w:rPr>
          <w:color w:val="000000" w:themeColor="text1"/>
          <w:szCs w:val="24"/>
        </w:rPr>
        <w:t>истребуемом</w:t>
      </w:r>
      <w:proofErr w:type="spellEnd"/>
      <w:r>
        <w:rPr>
          <w:color w:val="000000" w:themeColor="text1"/>
          <w:szCs w:val="24"/>
        </w:rPr>
        <w:t xml:space="preserve"> кладбище отсутствуют обособленные земельные участки для почетного захоронения или кладбище закрыто для захоронений;</w:t>
      </w:r>
    </w:p>
    <w:p w:rsidR="00884A90" w:rsidRDefault="00884A90" w:rsidP="00884A90">
      <w:pPr>
        <w:widowControl w:val="0"/>
        <w:autoSpaceDE w:val="0"/>
        <w:autoSpaceDN w:val="0"/>
        <w:ind w:firstLine="709"/>
        <w:jc w:val="both"/>
        <w:rPr>
          <w:color w:val="000000" w:themeColor="text1"/>
          <w:szCs w:val="24"/>
        </w:rPr>
      </w:pPr>
      <w:r>
        <w:rPr>
          <w:color w:val="000000" w:themeColor="text1"/>
          <w:szCs w:val="24"/>
        </w:rPr>
        <w:t xml:space="preserve">- </w:t>
      </w:r>
      <w:proofErr w:type="spellStart"/>
      <w:r>
        <w:rPr>
          <w:color w:val="000000" w:themeColor="text1"/>
          <w:szCs w:val="24"/>
        </w:rPr>
        <w:t>непредоставление</w:t>
      </w:r>
      <w:proofErr w:type="spellEnd"/>
      <w:r>
        <w:rPr>
          <w:color w:val="000000" w:themeColor="text1"/>
          <w:szCs w:val="24"/>
        </w:rPr>
        <w:t xml:space="preserve"> подлинников документов, предусмотренных п.10.4 настоящего Положения;</w:t>
      </w:r>
    </w:p>
    <w:p w:rsidR="00884A90" w:rsidRDefault="00884A90" w:rsidP="00884A90">
      <w:pPr>
        <w:widowControl w:val="0"/>
        <w:autoSpaceDE w:val="0"/>
        <w:autoSpaceDN w:val="0"/>
        <w:ind w:firstLine="709"/>
        <w:jc w:val="both"/>
        <w:rPr>
          <w:color w:val="000000" w:themeColor="text1"/>
          <w:szCs w:val="24"/>
        </w:rPr>
      </w:pPr>
      <w:r>
        <w:rPr>
          <w:color w:val="000000" w:themeColor="text1"/>
          <w:szCs w:val="24"/>
        </w:rPr>
        <w:t>- наличие в представленных документах неполной или недостоверной информации.</w:t>
      </w:r>
    </w:p>
    <w:p w:rsidR="00884A90" w:rsidRPr="000A7982" w:rsidRDefault="00884A90" w:rsidP="00884A90">
      <w:pPr>
        <w:widowControl w:val="0"/>
        <w:autoSpaceDE w:val="0"/>
        <w:autoSpaceDN w:val="0"/>
        <w:ind w:firstLine="709"/>
        <w:jc w:val="both"/>
        <w:rPr>
          <w:rFonts w:eastAsia="Times New Roman"/>
          <w:color w:val="000000" w:themeColor="text1"/>
          <w:szCs w:val="24"/>
          <w:lang w:eastAsia="ru-RU"/>
        </w:rPr>
      </w:pPr>
    </w:p>
    <w:p w:rsidR="00884A90"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11. Воинские захоронения</w:t>
      </w:r>
    </w:p>
    <w:p w:rsidR="00884A90" w:rsidRDefault="00884A90" w:rsidP="00884A90">
      <w:pPr>
        <w:pStyle w:val="ConsPlusNormal"/>
        <w:jc w:val="center"/>
        <w:outlineLvl w:val="1"/>
        <w:rPr>
          <w:rFonts w:ascii="Times New Roman" w:hAnsi="Times New Roman" w:cs="Times New Roman"/>
          <w:b/>
          <w:sz w:val="24"/>
          <w:szCs w:val="24"/>
        </w:rPr>
      </w:pP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11.1. Воинские захоронения производятся на обособленных земельных участках на кладбищах:</w:t>
      </w:r>
    </w:p>
    <w:p w:rsidR="00884A90" w:rsidRDefault="00884A90" w:rsidP="00884A90">
      <w:pPr>
        <w:pStyle w:val="ConsPlusNormal"/>
        <w:ind w:firstLine="709"/>
        <w:jc w:val="both"/>
        <w:rPr>
          <w:rFonts w:ascii="Times New Roman" w:hAnsi="Times New Roman"/>
          <w:color w:val="000000" w:themeColor="text1"/>
          <w:sz w:val="24"/>
          <w:szCs w:val="24"/>
        </w:rPr>
      </w:pPr>
      <w:r w:rsidRPr="007C2691">
        <w:rPr>
          <w:rFonts w:ascii="Times New Roman" w:hAnsi="Times New Roman" w:cs="Times New Roman"/>
          <w:sz w:val="24"/>
          <w:szCs w:val="24"/>
        </w:rPr>
        <w:t xml:space="preserve">- </w:t>
      </w:r>
      <w:proofErr w:type="spellStart"/>
      <w:r w:rsidRPr="007C2691">
        <w:rPr>
          <w:rFonts w:ascii="Times New Roman" w:hAnsi="Times New Roman" w:cs="Times New Roman"/>
          <w:sz w:val="24"/>
          <w:szCs w:val="24"/>
        </w:rPr>
        <w:t>п.Запрудня</w:t>
      </w:r>
      <w:proofErr w:type="spellEnd"/>
      <w:r w:rsidRPr="007C2691">
        <w:rPr>
          <w:rFonts w:ascii="Times New Roman" w:hAnsi="Times New Roman" w:cs="Times New Roman"/>
          <w:sz w:val="24"/>
          <w:szCs w:val="24"/>
        </w:rPr>
        <w:t xml:space="preserve"> ул.2-ая Первомайская</w:t>
      </w:r>
      <w:r>
        <w:rPr>
          <w:rFonts w:ascii="Times New Roman" w:hAnsi="Times New Roman" w:cs="Times New Roman"/>
          <w:sz w:val="24"/>
          <w:szCs w:val="24"/>
        </w:rPr>
        <w:t xml:space="preserve">; </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д.Ахтимнеево</w:t>
      </w:r>
      <w:proofErr w:type="spellEnd"/>
      <w:r w:rsidRPr="007C2691">
        <w:rPr>
          <w:rFonts w:ascii="Times New Roman" w:hAnsi="Times New Roman"/>
          <w:sz w:val="24"/>
          <w:szCs w:val="24"/>
        </w:rPr>
        <w:t>;</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11.2. Размер места воинского захоронения:</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д.Ахтимнеево</w:t>
      </w:r>
      <w:proofErr w:type="spellEnd"/>
      <w:r>
        <w:rPr>
          <w:rFonts w:ascii="Times New Roman" w:hAnsi="Times New Roman" w:cs="Times New Roman"/>
          <w:sz w:val="24"/>
          <w:szCs w:val="24"/>
        </w:rPr>
        <w:t xml:space="preserve"> составляет -6,25</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(длина - 2,50 м., глубина не менее-1,50м., ширина - 2,50 м);</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п.Запрудня</w:t>
      </w:r>
      <w:proofErr w:type="spellEnd"/>
      <w:r>
        <w:rPr>
          <w:rFonts w:ascii="Times New Roman" w:hAnsi="Times New Roman" w:cs="Times New Roman"/>
          <w:sz w:val="24"/>
          <w:szCs w:val="24"/>
        </w:rPr>
        <w:t xml:space="preserve">, ул.2-ая Первомайская составляет-5,75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(длина-2,50 м., ширина-2,30 м., глубина не менее-1,50 м.).</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11.3. Места для воинских захоронений предоставляются уполномоченным органом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воинского захоронения. К </w:t>
      </w:r>
      <w:r>
        <w:rPr>
          <w:rFonts w:ascii="Times New Roman" w:hAnsi="Times New Roman" w:cs="Times New Roman"/>
          <w:sz w:val="24"/>
          <w:szCs w:val="24"/>
        </w:rPr>
        <w:lastRenderedPageBreak/>
        <w:t>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11.4. При предоставлении места для воинского захоронения Администрация Талдомского городского округа выдает удостоверение о воинском захоронении.</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На воинских </w:t>
      </w:r>
      <w:r w:rsidRPr="000F3472">
        <w:rPr>
          <w:rFonts w:ascii="Times New Roman" w:hAnsi="Times New Roman" w:cs="Times New Roman"/>
          <w:color w:val="000000" w:themeColor="text1"/>
          <w:sz w:val="24"/>
          <w:szCs w:val="24"/>
        </w:rPr>
        <w:t>захоронениях разрешается подзахоронение только близких родственников захороненного на них гражданина</w:t>
      </w:r>
      <w:r>
        <w:rPr>
          <w:rFonts w:ascii="Times New Roman" w:hAnsi="Times New Roman" w:cs="Times New Roman"/>
          <w:color w:val="000000" w:themeColor="text1"/>
          <w:sz w:val="24"/>
          <w:szCs w:val="24"/>
        </w:rPr>
        <w:t>.</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11.5. На местах воинских захоронений производятся захоронения умерших (погибших) военнослужащих, граждан, призванных на военные сборы, сотрудников органов внутренних дел и органов государственной безопасности,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ветеранов боевых действий,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ветеранов Великой отечественной войны. Категория ветеранов Великой Отечественной войны определяется в соответствии со </w:t>
      </w:r>
      <w:r w:rsidRPr="00884A90">
        <w:rPr>
          <w:rStyle w:val="a5"/>
          <w:rFonts w:ascii="Times New Roman" w:hAnsi="Times New Roman" w:cs="Times New Roman"/>
          <w:color w:val="auto"/>
          <w:sz w:val="24"/>
          <w:szCs w:val="24"/>
          <w:u w:val="none"/>
        </w:rPr>
        <w:t>статьей 2</w:t>
      </w:r>
      <w:r w:rsidRPr="005D2872">
        <w:rPr>
          <w:rFonts w:ascii="Times New Roman" w:hAnsi="Times New Roman" w:cs="Times New Roman"/>
          <w:sz w:val="24"/>
          <w:szCs w:val="24"/>
        </w:rPr>
        <w:t xml:space="preserve"> о</w:t>
      </w:r>
      <w:r>
        <w:rPr>
          <w:rFonts w:ascii="Times New Roman" w:hAnsi="Times New Roman" w:cs="Times New Roman"/>
          <w:sz w:val="24"/>
          <w:szCs w:val="24"/>
        </w:rPr>
        <w:t>т 12.01.1995г № 5-Федерального закона «О ветеранах».</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Захоронения ветеранов Великой Отечественной войны производятся на основании удостоверения ветерана Великой Отечественной войны.</w:t>
      </w: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ветеранам боевых действий относятся:</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военнослужащие автомобильных батальонов, направлявшиеся в Афганистан в период ведения там боевых действий для доставки грузов;</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884A90"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884A90" w:rsidRDefault="00884A90" w:rsidP="00884A90">
      <w:pPr>
        <w:pStyle w:val="ConsPlusNormal"/>
        <w:ind w:firstLine="709"/>
        <w:jc w:val="both"/>
        <w:rPr>
          <w:rFonts w:ascii="Times New Roman" w:hAnsi="Times New Roman" w:cs="Times New Roman"/>
          <w:sz w:val="24"/>
          <w:szCs w:val="24"/>
        </w:rPr>
      </w:pPr>
      <w:r w:rsidRPr="00933AC1">
        <w:rPr>
          <w:rFonts w:ascii="Times New Roman" w:hAnsi="Times New Roman" w:cs="Times New Roman"/>
          <w:sz w:val="24"/>
          <w:szCs w:val="24"/>
        </w:rPr>
        <w:t>7) лица, при исполнении военных обязанностей при проведении специальной военной операции (СВО) (добровольцы, мобилизованные, военнослужащие по контракту).</w:t>
      </w:r>
    </w:p>
    <w:p w:rsidR="00884A90" w:rsidRDefault="00884A90" w:rsidP="00884A90">
      <w:pPr>
        <w:widowControl w:val="0"/>
        <w:autoSpaceDE w:val="0"/>
        <w:autoSpaceDN w:val="0"/>
        <w:ind w:firstLine="709"/>
        <w:jc w:val="both"/>
        <w:rPr>
          <w:color w:val="000000" w:themeColor="text1"/>
          <w:szCs w:val="24"/>
        </w:rPr>
      </w:pPr>
      <w:r>
        <w:rPr>
          <w:color w:val="000000" w:themeColor="text1"/>
          <w:szCs w:val="24"/>
        </w:rPr>
        <w:t>11.6. Основания для отказа в предоставлении места для воинского захоронения:</w:t>
      </w:r>
    </w:p>
    <w:p w:rsidR="00884A90" w:rsidRDefault="00884A90" w:rsidP="00884A90">
      <w:pPr>
        <w:widowControl w:val="0"/>
        <w:autoSpaceDE w:val="0"/>
        <w:autoSpaceDN w:val="0"/>
        <w:ind w:firstLine="709"/>
        <w:jc w:val="both"/>
        <w:rPr>
          <w:color w:val="000000" w:themeColor="text1"/>
          <w:szCs w:val="24"/>
        </w:rPr>
      </w:pPr>
      <w:r>
        <w:rPr>
          <w:color w:val="000000" w:themeColor="text1"/>
          <w:szCs w:val="24"/>
        </w:rPr>
        <w:t xml:space="preserve">- на </w:t>
      </w:r>
      <w:proofErr w:type="spellStart"/>
      <w:r>
        <w:rPr>
          <w:color w:val="000000" w:themeColor="text1"/>
          <w:szCs w:val="24"/>
        </w:rPr>
        <w:t>истребуемом</w:t>
      </w:r>
      <w:proofErr w:type="spellEnd"/>
      <w:r>
        <w:rPr>
          <w:color w:val="000000" w:themeColor="text1"/>
          <w:szCs w:val="24"/>
        </w:rPr>
        <w:t xml:space="preserve"> кладбище отсутствуют обособленные земельные участки для почетного </w:t>
      </w:r>
      <w:r>
        <w:rPr>
          <w:color w:val="000000" w:themeColor="text1"/>
          <w:szCs w:val="24"/>
        </w:rPr>
        <w:lastRenderedPageBreak/>
        <w:t>захоронения или кладбище закрыто для захоронений;</w:t>
      </w:r>
    </w:p>
    <w:p w:rsidR="00884A90" w:rsidRDefault="00884A90" w:rsidP="00884A90">
      <w:pPr>
        <w:widowControl w:val="0"/>
        <w:autoSpaceDE w:val="0"/>
        <w:autoSpaceDN w:val="0"/>
        <w:ind w:firstLine="709"/>
        <w:jc w:val="both"/>
        <w:rPr>
          <w:color w:val="000000" w:themeColor="text1"/>
          <w:szCs w:val="24"/>
        </w:rPr>
      </w:pPr>
      <w:r>
        <w:rPr>
          <w:color w:val="000000" w:themeColor="text1"/>
          <w:szCs w:val="24"/>
        </w:rPr>
        <w:t xml:space="preserve">- </w:t>
      </w:r>
      <w:proofErr w:type="spellStart"/>
      <w:r>
        <w:rPr>
          <w:color w:val="000000" w:themeColor="text1"/>
          <w:szCs w:val="24"/>
        </w:rPr>
        <w:t>непредоставление</w:t>
      </w:r>
      <w:proofErr w:type="spellEnd"/>
      <w:r>
        <w:rPr>
          <w:color w:val="000000" w:themeColor="text1"/>
          <w:szCs w:val="24"/>
        </w:rPr>
        <w:t xml:space="preserve"> подлинников документов, предусмотренных п.11.3 и п.11.5 настоящего Положения;</w:t>
      </w:r>
    </w:p>
    <w:p w:rsidR="00884A90" w:rsidRPr="00E37C2C" w:rsidRDefault="00884A90" w:rsidP="00884A90">
      <w:pPr>
        <w:widowControl w:val="0"/>
        <w:autoSpaceDE w:val="0"/>
        <w:autoSpaceDN w:val="0"/>
        <w:ind w:firstLine="709"/>
        <w:jc w:val="both"/>
        <w:rPr>
          <w:color w:val="000000" w:themeColor="text1"/>
          <w:szCs w:val="24"/>
        </w:rPr>
      </w:pPr>
      <w:r>
        <w:rPr>
          <w:color w:val="000000" w:themeColor="text1"/>
          <w:szCs w:val="24"/>
        </w:rPr>
        <w:t>- наличие в представленных документах неполной или недостоверной информации.</w:t>
      </w:r>
    </w:p>
    <w:p w:rsidR="00884A90" w:rsidRDefault="00884A90" w:rsidP="00884A90">
      <w:pPr>
        <w:pStyle w:val="ConsPlusNormal"/>
        <w:jc w:val="center"/>
        <w:outlineLvl w:val="1"/>
        <w:rPr>
          <w:rFonts w:ascii="Times New Roman" w:hAnsi="Times New Roman" w:cs="Times New Roman"/>
          <w:b/>
          <w:sz w:val="24"/>
          <w:szCs w:val="24"/>
        </w:rPr>
      </w:pPr>
    </w:p>
    <w:p w:rsidR="00884A90"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12</w:t>
      </w:r>
      <w:r w:rsidRPr="00443599">
        <w:rPr>
          <w:rFonts w:ascii="Times New Roman" w:hAnsi="Times New Roman" w:cs="Times New Roman"/>
          <w:b/>
          <w:sz w:val="24"/>
          <w:szCs w:val="24"/>
        </w:rPr>
        <w:t>. Подзахоронение</w:t>
      </w:r>
    </w:p>
    <w:p w:rsidR="00884A90" w:rsidRPr="00C05C19" w:rsidRDefault="00884A90" w:rsidP="00884A90">
      <w:pPr>
        <w:pStyle w:val="ConsPlusNormal"/>
        <w:jc w:val="center"/>
        <w:outlineLvl w:val="1"/>
        <w:rPr>
          <w:rFonts w:ascii="Times New Roman" w:hAnsi="Times New Roman" w:cs="Times New Roman"/>
          <w:b/>
          <w:sz w:val="24"/>
          <w:szCs w:val="24"/>
        </w:rPr>
      </w:pP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443599">
        <w:rPr>
          <w:rFonts w:ascii="Times New Roman" w:hAnsi="Times New Roman" w:cs="Times New Roman"/>
          <w:sz w:val="24"/>
          <w:szCs w:val="24"/>
        </w:rPr>
        <w:t xml:space="preserve">.1. Подзахоронение </w:t>
      </w:r>
      <w:r>
        <w:rPr>
          <w:rFonts w:ascii="Times New Roman" w:hAnsi="Times New Roman" w:cs="Times New Roman"/>
          <w:sz w:val="24"/>
          <w:szCs w:val="24"/>
        </w:rPr>
        <w:t>–</w:t>
      </w:r>
      <w:r w:rsidRPr="00443599">
        <w:rPr>
          <w:rFonts w:ascii="Times New Roman" w:hAnsi="Times New Roman" w:cs="Times New Roman"/>
          <w:sz w:val="24"/>
          <w:szCs w:val="24"/>
        </w:rPr>
        <w:t xml:space="preserve"> погребение умершего на</w:t>
      </w:r>
      <w:r>
        <w:rPr>
          <w:rFonts w:ascii="Times New Roman" w:hAnsi="Times New Roman" w:cs="Times New Roman"/>
          <w:sz w:val="24"/>
          <w:szCs w:val="24"/>
        </w:rPr>
        <w:t xml:space="preserve"> ранее</w:t>
      </w:r>
      <w:r w:rsidRPr="00443599">
        <w:rPr>
          <w:rFonts w:ascii="Times New Roman" w:hAnsi="Times New Roman" w:cs="Times New Roman"/>
          <w:sz w:val="24"/>
          <w:szCs w:val="24"/>
        </w:rPr>
        <w:t xml:space="preserve"> предоставленном в установленном порядке месте</w:t>
      </w:r>
      <w:r>
        <w:rPr>
          <w:rFonts w:ascii="Times New Roman" w:hAnsi="Times New Roman" w:cs="Times New Roman"/>
          <w:sz w:val="24"/>
          <w:szCs w:val="24"/>
        </w:rPr>
        <w:t xml:space="preserve"> для создания семейного (родового) захоронения, родственного захоронения, воинского захоронения, почетного захоронения, в </w:t>
      </w:r>
      <w:r>
        <w:rPr>
          <w:rFonts w:ascii="Times New Roman" w:hAnsi="Times New Roman" w:cs="Times New Roman"/>
          <w:sz w:val="24"/>
          <w:szCs w:val="24"/>
        </w:rPr>
        <w:t>которых произведено</w:t>
      </w:r>
      <w:r>
        <w:rPr>
          <w:rFonts w:ascii="Times New Roman" w:hAnsi="Times New Roman" w:cs="Times New Roman"/>
          <w:sz w:val="24"/>
          <w:szCs w:val="24"/>
        </w:rPr>
        <w:t xml:space="preserve"> захоронение супруга, близкого родственника, иных </w:t>
      </w:r>
      <w:r w:rsidRPr="00443599">
        <w:rPr>
          <w:rFonts w:ascii="Times New Roman" w:hAnsi="Times New Roman" w:cs="Times New Roman"/>
          <w:sz w:val="24"/>
          <w:szCs w:val="24"/>
        </w:rPr>
        <w:t>родственников.</w:t>
      </w:r>
    </w:p>
    <w:p w:rsidR="00884A90" w:rsidRPr="00443599" w:rsidRDefault="00884A90" w:rsidP="00884A9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Pr="00443599">
        <w:rPr>
          <w:rFonts w:ascii="Times New Roman" w:hAnsi="Times New Roman" w:cs="Times New Roman"/>
          <w:sz w:val="24"/>
          <w:szCs w:val="24"/>
        </w:rPr>
        <w:t xml:space="preserve">.2. Для подзахоронения на месте родственных, семейных (родовых), почетных, </w:t>
      </w:r>
      <w:r>
        <w:rPr>
          <w:rFonts w:ascii="Times New Roman" w:hAnsi="Times New Roman" w:cs="Times New Roman"/>
          <w:sz w:val="24"/>
          <w:szCs w:val="24"/>
        </w:rPr>
        <w:t xml:space="preserve">захоронений </w:t>
      </w:r>
      <w:r w:rsidRPr="00443599">
        <w:rPr>
          <w:rFonts w:ascii="Times New Roman" w:hAnsi="Times New Roman" w:cs="Times New Roman"/>
          <w:sz w:val="24"/>
          <w:szCs w:val="24"/>
        </w:rPr>
        <w:t>предоставляются</w:t>
      </w:r>
      <w:r w:rsidRPr="00443599">
        <w:rPr>
          <w:rFonts w:ascii="Times New Roman" w:hAnsi="Times New Roman" w:cs="Times New Roman"/>
          <w:sz w:val="24"/>
          <w:szCs w:val="24"/>
        </w:rPr>
        <w:t xml:space="preserve"> следующие документы:</w:t>
      </w:r>
    </w:p>
    <w:p w:rsidR="00884A90" w:rsidRPr="00C05C19" w:rsidRDefault="00884A90" w:rsidP="00884A90">
      <w:pPr>
        <w:pStyle w:val="formattext"/>
        <w:shd w:val="clear" w:color="auto" w:fill="FFFFFF"/>
        <w:spacing w:before="0" w:beforeAutospacing="0" w:after="0" w:afterAutospacing="0"/>
        <w:ind w:firstLine="480"/>
        <w:jc w:val="both"/>
        <w:textAlignment w:val="baseline"/>
      </w:pPr>
      <w:r>
        <w:t xml:space="preserve">1) </w:t>
      </w:r>
      <w:r w:rsidRPr="00C05C19">
        <w:t xml:space="preserve">удостоверение о захоронении (в случае отсутствия удостоверения о захоронении </w:t>
      </w:r>
      <w:r>
        <w:t xml:space="preserve">администрация Талдомского городского округа </w:t>
      </w:r>
      <w:r w:rsidRPr="00C05C19">
        <w:t>устанавливает наличие в РГИС сведений о лице, на имя которого зарегистрировано место захоронения);</w:t>
      </w:r>
    </w:p>
    <w:p w:rsidR="00884A90" w:rsidRPr="00C05C19" w:rsidRDefault="00884A90" w:rsidP="00884A90">
      <w:pPr>
        <w:pStyle w:val="formattext"/>
        <w:shd w:val="clear" w:color="auto" w:fill="FFFFFF"/>
        <w:spacing w:before="0" w:beforeAutospacing="0" w:after="0" w:afterAutospacing="0"/>
        <w:ind w:firstLine="480"/>
        <w:jc w:val="both"/>
        <w:textAlignment w:val="baseline"/>
      </w:pPr>
      <w:r>
        <w:t xml:space="preserve">2) </w:t>
      </w:r>
      <w:r w:rsidRPr="00C05C19">
        <w:t>паспорт или иной документ, удостоверяющий личность заявителя, на имя которого зарегистрировано место з</w:t>
      </w:r>
      <w:r>
        <w:t>ахоронения.</w:t>
      </w:r>
    </w:p>
    <w:p w:rsidR="00884A90" w:rsidRPr="00C05C19" w:rsidRDefault="00884A90" w:rsidP="00884A90">
      <w:pPr>
        <w:pStyle w:val="formattext"/>
        <w:shd w:val="clear" w:color="auto" w:fill="FFFFFF"/>
        <w:spacing w:before="0" w:beforeAutospacing="0" w:after="0" w:afterAutospacing="0"/>
        <w:ind w:firstLine="480"/>
        <w:jc w:val="both"/>
        <w:textAlignment w:val="baseline"/>
      </w:pPr>
      <w:r w:rsidRPr="00C05C19">
        <w:t>3) доверенность, оформленная в соответствии с законодательством Российской Федерации, на совершение действий по получению разрешения на подзахоронение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884A90" w:rsidRDefault="00884A90" w:rsidP="00884A90">
      <w:pPr>
        <w:pStyle w:val="formattext"/>
        <w:shd w:val="clear" w:color="auto" w:fill="FFFFFF"/>
        <w:spacing w:before="0" w:beforeAutospacing="0" w:after="0" w:afterAutospacing="0"/>
        <w:ind w:firstLine="480"/>
        <w:jc w:val="both"/>
        <w:textAlignment w:val="baseline"/>
        <w:rPr>
          <w:rFonts w:ascii="Arial" w:hAnsi="Arial" w:cs="Arial"/>
          <w:color w:val="444444"/>
        </w:rPr>
      </w:pPr>
      <w:r w:rsidRPr="00C05C19">
        <w:t>4) св</w:t>
      </w:r>
      <w:r>
        <w:t>идетельство о смерти;</w:t>
      </w:r>
    </w:p>
    <w:p w:rsidR="00884A90" w:rsidRPr="00C05C19" w:rsidRDefault="00884A90" w:rsidP="00884A90">
      <w:pPr>
        <w:pStyle w:val="formattext"/>
        <w:shd w:val="clear" w:color="auto" w:fill="FFFFFF"/>
        <w:spacing w:before="0" w:beforeAutospacing="0" w:after="0" w:afterAutospacing="0"/>
        <w:ind w:firstLine="480"/>
        <w:jc w:val="both"/>
        <w:textAlignment w:val="baseline"/>
      </w:pPr>
      <w:r w:rsidRPr="00C05C19">
        <w:t>5) документ, выданный органами ЗАГС, подтверждающий факт государственной регистрации рождения мертвого ребенка в случае рождения</w:t>
      </w:r>
      <w:r w:rsidRPr="00C05C19">
        <w:rPr>
          <w:rFonts w:ascii="Arial" w:hAnsi="Arial" w:cs="Arial"/>
        </w:rPr>
        <w:t xml:space="preserve"> </w:t>
      </w:r>
      <w:r w:rsidRPr="00C05C19">
        <w:t>мертвого ребенка;</w:t>
      </w:r>
    </w:p>
    <w:p w:rsidR="00884A90" w:rsidRPr="00C05C19" w:rsidRDefault="00884A90" w:rsidP="00884A90">
      <w:pPr>
        <w:pStyle w:val="formattext"/>
        <w:shd w:val="clear" w:color="auto" w:fill="FFFFFF"/>
        <w:spacing w:before="0" w:beforeAutospacing="0" w:after="0" w:afterAutospacing="0"/>
        <w:ind w:firstLine="480"/>
        <w:jc w:val="both"/>
        <w:textAlignment w:val="baseline"/>
      </w:pPr>
      <w:r w:rsidRPr="00C05C19">
        <w:t>6) справка о кремации или ее нотариально заверенная копия;</w:t>
      </w:r>
    </w:p>
    <w:p w:rsidR="00884A90" w:rsidRDefault="00884A90" w:rsidP="00884A90">
      <w:pPr>
        <w:pStyle w:val="formattext"/>
        <w:shd w:val="clear" w:color="auto" w:fill="FFFFFF"/>
        <w:spacing w:before="0" w:beforeAutospacing="0" w:after="0" w:afterAutospacing="0"/>
        <w:ind w:firstLine="480"/>
        <w:jc w:val="both"/>
        <w:textAlignment w:val="baseline"/>
      </w:pPr>
      <w:r w:rsidRPr="00C05C19">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884A90" w:rsidRDefault="00884A90" w:rsidP="00884A90">
      <w:pPr>
        <w:pStyle w:val="ConsPlusNormal"/>
        <w:jc w:val="center"/>
        <w:outlineLvl w:val="1"/>
        <w:rPr>
          <w:rFonts w:ascii="Times New Roman" w:hAnsi="Times New Roman" w:cs="Times New Roman"/>
          <w:b/>
          <w:sz w:val="24"/>
          <w:szCs w:val="24"/>
        </w:rPr>
      </w:pPr>
    </w:p>
    <w:p w:rsidR="00884A90" w:rsidRPr="00F35DFE" w:rsidRDefault="00884A90" w:rsidP="00884A90">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13</w:t>
      </w:r>
      <w:r w:rsidRPr="00F35DFE">
        <w:rPr>
          <w:rFonts w:ascii="Times New Roman" w:hAnsi="Times New Roman" w:cs="Times New Roman"/>
          <w:b/>
          <w:sz w:val="24"/>
          <w:szCs w:val="24"/>
        </w:rPr>
        <w:t>. Оформление документов о захоронениях</w:t>
      </w:r>
      <w:r>
        <w:rPr>
          <w:rFonts w:ascii="Times New Roman" w:hAnsi="Times New Roman" w:cs="Times New Roman"/>
          <w:b/>
          <w:sz w:val="24"/>
          <w:szCs w:val="24"/>
        </w:rPr>
        <w:t xml:space="preserve"> </w:t>
      </w:r>
    </w:p>
    <w:p w:rsidR="00884A90" w:rsidRPr="00F35DFE" w:rsidRDefault="00884A90" w:rsidP="00884A90">
      <w:pPr>
        <w:pStyle w:val="ConsPlusNormal"/>
        <w:jc w:val="center"/>
        <w:outlineLvl w:val="1"/>
        <w:rPr>
          <w:rFonts w:ascii="Times New Roman" w:hAnsi="Times New Roman" w:cs="Times New Roman"/>
          <w:b/>
          <w:sz w:val="24"/>
          <w:szCs w:val="24"/>
        </w:rPr>
      </w:pPr>
    </w:p>
    <w:p w:rsidR="00884A90" w:rsidRPr="00F35DFE" w:rsidRDefault="00884A90" w:rsidP="00884A90">
      <w:pPr>
        <w:pStyle w:val="formattext"/>
        <w:shd w:val="clear" w:color="auto" w:fill="FFFFFF"/>
        <w:spacing w:before="0" w:beforeAutospacing="0" w:after="0" w:afterAutospacing="0"/>
        <w:ind w:firstLine="480"/>
        <w:jc w:val="both"/>
        <w:textAlignment w:val="baseline"/>
      </w:pPr>
      <w:r w:rsidRPr="00893294">
        <w:t>13.1.Оформление удостоверений о захоронениях, произведенных до 1 августа 2004 года, а также после 1 августа 2004 года в случае, если данные удостоверения не были оформлены и выданы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на безвозмездной основе.</w:t>
      </w:r>
    </w:p>
    <w:p w:rsidR="00884A90" w:rsidRPr="00F35DFE" w:rsidRDefault="00884A90" w:rsidP="00884A90">
      <w:pPr>
        <w:pStyle w:val="formattext"/>
        <w:shd w:val="clear" w:color="auto" w:fill="FFFFFF"/>
        <w:spacing w:before="0" w:beforeAutospacing="0" w:after="0" w:afterAutospacing="0"/>
        <w:ind w:firstLine="480"/>
        <w:jc w:val="both"/>
        <w:textAlignment w:val="baseline"/>
      </w:pPr>
      <w:r w:rsidRPr="00F35DFE">
        <w:t>Регистрация заявления об оформлении удостоверения произво</w:t>
      </w:r>
      <w:r>
        <w:t>дится в РГИС в день его подачи.</w:t>
      </w:r>
    </w:p>
    <w:p w:rsidR="00884A90" w:rsidRPr="00F35DFE" w:rsidRDefault="00884A90" w:rsidP="00884A90">
      <w:pPr>
        <w:pStyle w:val="formattext"/>
        <w:shd w:val="clear" w:color="auto" w:fill="FFFFFF"/>
        <w:spacing w:before="0" w:beforeAutospacing="0" w:after="0" w:afterAutospacing="0"/>
        <w:ind w:firstLine="480"/>
        <w:jc w:val="both"/>
        <w:textAlignment w:val="baseline"/>
      </w:pPr>
      <w:r w:rsidRPr="00F35DFE">
        <w:t>К заявлению об оформлении удостоверения п</w:t>
      </w:r>
      <w:r>
        <w:t>рилагаются следующие документы:</w:t>
      </w:r>
    </w:p>
    <w:p w:rsidR="00884A90" w:rsidRPr="00F35DFE" w:rsidRDefault="00884A90" w:rsidP="00884A90">
      <w:pPr>
        <w:pStyle w:val="formattext"/>
        <w:shd w:val="clear" w:color="auto" w:fill="FFFFFF"/>
        <w:spacing w:before="0" w:beforeAutospacing="0" w:after="0" w:afterAutospacing="0"/>
        <w:ind w:firstLine="480"/>
        <w:jc w:val="both"/>
        <w:textAlignment w:val="baseline"/>
      </w:pPr>
      <w:r w:rsidRPr="00F35DFE">
        <w:t>1) паспорт или иной документ, удостоверяющий личность заявителя, за исключением случая, указанного в пункте 2 настояще</w:t>
      </w:r>
      <w:r>
        <w:t>й части;</w:t>
      </w:r>
    </w:p>
    <w:p w:rsidR="00884A90" w:rsidRPr="00F35DFE" w:rsidRDefault="00884A90" w:rsidP="00884A90">
      <w:pPr>
        <w:pStyle w:val="formattext"/>
        <w:shd w:val="clear" w:color="auto" w:fill="FFFFFF"/>
        <w:spacing w:before="0" w:beforeAutospacing="0" w:after="0" w:afterAutospacing="0"/>
        <w:ind w:firstLine="480"/>
        <w:jc w:val="both"/>
        <w:textAlignment w:val="baseline"/>
      </w:pPr>
      <w:r w:rsidRPr="00F35DFE">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планируется оформить удостоверение о захор</w:t>
      </w:r>
      <w:r>
        <w:t>онении;</w:t>
      </w:r>
    </w:p>
    <w:p w:rsidR="00884A90" w:rsidRPr="00F35DFE" w:rsidRDefault="00884A90" w:rsidP="00884A90">
      <w:pPr>
        <w:pStyle w:val="formattext"/>
        <w:shd w:val="clear" w:color="auto" w:fill="FFFFFF"/>
        <w:spacing w:before="0" w:beforeAutospacing="0" w:after="0" w:afterAutospacing="0"/>
        <w:ind w:firstLine="480"/>
        <w:jc w:val="both"/>
        <w:textAlignment w:val="baseline"/>
      </w:pPr>
      <w:r w:rsidRPr="00F35DFE">
        <w:t>3) свидетельство о смерти в отношении одного умершего, погребенного на соответствующем месте захоронения, или его</w:t>
      </w:r>
      <w:r>
        <w:t xml:space="preserve"> нотариальная заверенная копия;</w:t>
      </w:r>
    </w:p>
    <w:p w:rsidR="00884A90" w:rsidRPr="00F35DFE" w:rsidRDefault="00884A90" w:rsidP="00884A90">
      <w:pPr>
        <w:pStyle w:val="formattext"/>
        <w:shd w:val="clear" w:color="auto" w:fill="FFFFFF"/>
        <w:spacing w:before="0" w:beforeAutospacing="0" w:after="0" w:afterAutospacing="0"/>
        <w:ind w:firstLine="480"/>
        <w:jc w:val="both"/>
        <w:textAlignment w:val="baseline"/>
      </w:pPr>
      <w:r w:rsidRPr="00F35DFE">
        <w:t>4) документы, подтверждающие родственные связи с одним умершим, погребенном на соответствующем месте захоронения, или нотариально заве</w:t>
      </w:r>
      <w:r>
        <w:t>ренные копии данных документов.</w:t>
      </w:r>
    </w:p>
    <w:p w:rsidR="00884A90" w:rsidRDefault="00884A90" w:rsidP="00884A90">
      <w:pPr>
        <w:pStyle w:val="formattext"/>
        <w:shd w:val="clear" w:color="auto" w:fill="FFFFFF"/>
        <w:spacing w:before="0" w:beforeAutospacing="0" w:after="0" w:afterAutospacing="0"/>
        <w:ind w:firstLine="480"/>
        <w:jc w:val="both"/>
        <w:textAlignment w:val="baseline"/>
      </w:pPr>
      <w:r w:rsidRPr="00F35DFE">
        <w:lastRenderedPageBreak/>
        <w:t>Не допускается требовать представления иных документов, не предусмотренных настоящим Законом.</w:t>
      </w:r>
    </w:p>
    <w:p w:rsidR="00884A90" w:rsidRPr="00702332"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t xml:space="preserve">13.2. </w:t>
      </w:r>
      <w:r w:rsidRPr="00702332">
        <w:rPr>
          <w:rFonts w:eastAsia="Times New Roman"/>
          <w:szCs w:val="24"/>
          <w:lang w:eastAsia="ru-RU"/>
        </w:rPr>
        <w:t>Семейные (родовые) захоронения, созданные до 1 августа 2004 года, не могут превышать 12 кв. метров, за исключением случая, когда место захоронения полност</w:t>
      </w:r>
      <w:r>
        <w:rPr>
          <w:rFonts w:eastAsia="Times New Roman"/>
          <w:szCs w:val="24"/>
          <w:lang w:eastAsia="ru-RU"/>
        </w:rPr>
        <w:t>ью использовано для погребения.</w:t>
      </w:r>
    </w:p>
    <w:p w:rsidR="00884A90" w:rsidRPr="00702332" w:rsidRDefault="00884A90" w:rsidP="00884A90">
      <w:pPr>
        <w:shd w:val="clear" w:color="auto" w:fill="FFFFFF"/>
        <w:ind w:firstLine="480"/>
        <w:jc w:val="both"/>
        <w:textAlignment w:val="baseline"/>
        <w:rPr>
          <w:rFonts w:eastAsia="Times New Roman"/>
          <w:szCs w:val="24"/>
          <w:lang w:eastAsia="ru-RU"/>
        </w:rPr>
      </w:pPr>
      <w:r w:rsidRPr="00702332">
        <w:rPr>
          <w:rFonts w:eastAsia="Times New Roman"/>
          <w:szCs w:val="24"/>
          <w:lang w:eastAsia="ru-RU"/>
        </w:rPr>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органами местного самоуправления в сфере</w:t>
      </w:r>
      <w:r>
        <w:rPr>
          <w:rFonts w:eastAsia="Times New Roman"/>
          <w:szCs w:val="24"/>
          <w:lang w:eastAsia="ru-RU"/>
        </w:rPr>
        <w:t xml:space="preserve"> погребения и похоронного дела.</w:t>
      </w:r>
    </w:p>
    <w:p w:rsidR="00884A90" w:rsidRPr="00702332" w:rsidRDefault="00884A90" w:rsidP="00884A90">
      <w:pPr>
        <w:shd w:val="clear" w:color="auto" w:fill="FFFFFF"/>
        <w:ind w:firstLine="480"/>
        <w:jc w:val="both"/>
        <w:textAlignment w:val="baseline"/>
        <w:rPr>
          <w:rFonts w:eastAsia="Times New Roman"/>
          <w:szCs w:val="24"/>
          <w:lang w:eastAsia="ru-RU"/>
        </w:rPr>
      </w:pPr>
      <w:r w:rsidRPr="00702332">
        <w:rPr>
          <w:rFonts w:eastAsia="Times New Roman"/>
          <w:szCs w:val="24"/>
          <w:lang w:eastAsia="ru-RU"/>
        </w:rPr>
        <w:t>При оформлении удостоверений на семейные (родовые) захоронения, созданные до 1 августа 2004 года, плата за предоставление места для создания семейного (родо</w:t>
      </w:r>
      <w:r>
        <w:rPr>
          <w:rFonts w:eastAsia="Times New Roman"/>
          <w:szCs w:val="24"/>
          <w:lang w:eastAsia="ru-RU"/>
        </w:rPr>
        <w:t>вого) захоронения не взимается.</w:t>
      </w:r>
    </w:p>
    <w:p w:rsidR="00884A90" w:rsidRPr="00702332"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t>13.3.</w:t>
      </w:r>
      <w:r w:rsidRPr="00702332">
        <w:rPr>
          <w:rFonts w:eastAsia="Times New Roman"/>
          <w:szCs w:val="24"/>
          <w:lang w:eastAsia="ru-RU"/>
        </w:rPr>
        <w:t xml:space="preserve"> Родственные, почетные, воинские захоронения, созданные с 1 августа 2004 года по 30 июня 2020 года включительно, превышающие установленный органами местного самоуправления 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 самоуправления размер места захоронения на дату первого погребения на соо</w:t>
      </w:r>
      <w:r>
        <w:rPr>
          <w:rFonts w:eastAsia="Times New Roman"/>
          <w:szCs w:val="24"/>
          <w:lang w:eastAsia="ru-RU"/>
        </w:rPr>
        <w:t>тветствующем месте захоронения.</w:t>
      </w:r>
    </w:p>
    <w:p w:rsidR="00884A90" w:rsidRPr="00702332" w:rsidRDefault="00884A90" w:rsidP="00884A90">
      <w:pPr>
        <w:shd w:val="clear" w:color="auto" w:fill="FFFFFF"/>
        <w:ind w:firstLine="480"/>
        <w:jc w:val="both"/>
        <w:textAlignment w:val="baseline"/>
        <w:rPr>
          <w:rFonts w:eastAsia="Times New Roman"/>
          <w:szCs w:val="24"/>
          <w:lang w:eastAsia="ru-RU"/>
        </w:rPr>
      </w:pPr>
      <w:r w:rsidRPr="00702332">
        <w:rPr>
          <w:rFonts w:eastAsia="Times New Roman"/>
          <w:szCs w:val="24"/>
          <w:lang w:eastAsia="ru-RU"/>
        </w:rPr>
        <w:t>Семейные (родовые) захоронения не могут превы</w:t>
      </w:r>
      <w:r>
        <w:rPr>
          <w:rFonts w:eastAsia="Times New Roman"/>
          <w:szCs w:val="24"/>
          <w:lang w:eastAsia="ru-RU"/>
        </w:rPr>
        <w:t>шать 12 кв. метров.</w:t>
      </w:r>
    </w:p>
    <w:p w:rsidR="00884A90" w:rsidRPr="00702332" w:rsidRDefault="00884A90" w:rsidP="00884A90">
      <w:pPr>
        <w:shd w:val="clear" w:color="auto" w:fill="FFFFFF"/>
        <w:ind w:firstLine="480"/>
        <w:jc w:val="both"/>
        <w:textAlignment w:val="baseline"/>
        <w:rPr>
          <w:rFonts w:eastAsia="Times New Roman"/>
          <w:szCs w:val="24"/>
          <w:lang w:eastAsia="ru-RU"/>
        </w:rPr>
      </w:pPr>
      <w:r w:rsidRPr="00702332">
        <w:rPr>
          <w:rFonts w:eastAsia="Times New Roman"/>
          <w:szCs w:val="24"/>
          <w:lang w:eastAsia="ru-RU"/>
        </w:rPr>
        <w:t>Порядок оформления родственных, почетных, воинских захоронений, созданных с 1 августа 2004 года по 30 июня 2020 года включительно, превышающих установленный органами местного самоуправления размер данных захоронений для семейных (родовых) захоронений, устанавливается Пра</w:t>
      </w:r>
      <w:r>
        <w:rPr>
          <w:rFonts w:eastAsia="Times New Roman"/>
          <w:szCs w:val="24"/>
          <w:lang w:eastAsia="ru-RU"/>
        </w:rPr>
        <w:t>вительством Московской области.</w:t>
      </w:r>
    </w:p>
    <w:p w:rsidR="00884A90" w:rsidRDefault="00884A90" w:rsidP="00884A90">
      <w:pPr>
        <w:shd w:val="clear" w:color="auto" w:fill="FFFFFF"/>
        <w:ind w:firstLine="480"/>
        <w:jc w:val="both"/>
        <w:textAlignment w:val="baseline"/>
        <w:rPr>
          <w:rFonts w:eastAsia="Times New Roman"/>
          <w:szCs w:val="24"/>
          <w:lang w:eastAsia="ru-RU"/>
        </w:rPr>
      </w:pPr>
      <w:r w:rsidRPr="00702332">
        <w:rPr>
          <w:rFonts w:eastAsia="Times New Roman"/>
          <w:szCs w:val="24"/>
          <w:lang w:eastAsia="ru-RU"/>
        </w:rPr>
        <w:t>Размер платы за часть земельного участка, превышающего установленный органами местного самоуправления размер родственного, почетного, воинского захоронения, рассчитывается на основании методики расчета платы, установленной Правительством Московской области.</w:t>
      </w:r>
    </w:p>
    <w:p w:rsidR="00884A90" w:rsidRDefault="00884A90" w:rsidP="00884A90">
      <w:pPr>
        <w:shd w:val="clear" w:color="auto" w:fill="FFFFFF"/>
        <w:ind w:firstLine="480"/>
        <w:jc w:val="both"/>
        <w:textAlignment w:val="baseline"/>
        <w:rPr>
          <w:rFonts w:eastAsia="Times New Roman"/>
          <w:szCs w:val="24"/>
          <w:lang w:eastAsia="ru-RU"/>
        </w:rPr>
      </w:pPr>
    </w:p>
    <w:p w:rsidR="00884A90" w:rsidRPr="00393302" w:rsidRDefault="00884A90" w:rsidP="00884A90">
      <w:pPr>
        <w:pStyle w:val="4"/>
        <w:shd w:val="clear" w:color="auto" w:fill="FFFFFF"/>
        <w:spacing w:before="0" w:beforeAutospacing="0" w:after="240" w:afterAutospacing="0"/>
        <w:jc w:val="center"/>
        <w:textAlignment w:val="baseline"/>
      </w:pPr>
      <w:r>
        <w:t>14</w:t>
      </w:r>
      <w:r w:rsidRPr="00393302">
        <w:t>. Установка (замена) надмогильного сооружения (надгробия), ограждения мест захоронений. Регистрация надмогильного сооружения (надгробия)</w:t>
      </w:r>
    </w:p>
    <w:p w:rsidR="00884A90" w:rsidRPr="00393302"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t>14.</w:t>
      </w:r>
      <w:r w:rsidRPr="00393302">
        <w:rPr>
          <w:rFonts w:eastAsia="Times New Roman"/>
          <w:szCs w:val="24"/>
          <w:lang w:eastAsia="ru-RU"/>
        </w:rPr>
        <w:t xml:space="preserve">1. </w:t>
      </w:r>
      <w:r>
        <w:rPr>
          <w:rFonts w:eastAsia="Times New Roman"/>
          <w:szCs w:val="24"/>
          <w:lang w:eastAsia="ru-RU"/>
        </w:rPr>
        <w:t xml:space="preserve">Администрация Талдомского городского округа </w:t>
      </w:r>
      <w:r w:rsidRPr="00393302">
        <w:rPr>
          <w:rFonts w:eastAsia="Times New Roman"/>
          <w:szCs w:val="24"/>
          <w:lang w:eastAsia="ru-RU"/>
        </w:rPr>
        <w:t xml:space="preserve">вправе устанавливать ограничения по высоте надмогильных сооружений (надгробий), ограждений мест захоронений на кладбищах, находящихся в ведении </w:t>
      </w:r>
      <w:r>
        <w:rPr>
          <w:rFonts w:eastAsia="Times New Roman"/>
          <w:szCs w:val="24"/>
          <w:lang w:eastAsia="ru-RU"/>
        </w:rPr>
        <w:t>органа местного самоуправления.</w:t>
      </w:r>
    </w:p>
    <w:p w:rsidR="00884A90"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Установка надмогильных сооружений (надгробий) при от</w:t>
      </w:r>
      <w:r>
        <w:rPr>
          <w:rFonts w:eastAsia="Times New Roman"/>
          <w:szCs w:val="24"/>
          <w:lang w:eastAsia="ru-RU"/>
        </w:rPr>
        <w:t>сутствии захоронений запрещена.</w:t>
      </w:r>
    </w:p>
    <w:p w:rsidR="00884A90"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t>14.</w:t>
      </w:r>
      <w:r w:rsidRPr="00393302">
        <w:rPr>
          <w:rFonts w:eastAsia="Times New Roman"/>
          <w:szCs w:val="24"/>
          <w:lang w:eastAsia="ru-RU"/>
        </w:rPr>
        <w:t xml:space="preserve">2. Выдача разрешения на установку (замену) надмогильного сооружения (надгробия), ограждения места захоронения осуществляется </w:t>
      </w:r>
      <w:r>
        <w:rPr>
          <w:rFonts w:eastAsia="Times New Roman"/>
          <w:szCs w:val="24"/>
          <w:lang w:eastAsia="ru-RU"/>
        </w:rPr>
        <w:t>администрацией Талдомского городского округа на безвозмездной основе.</w:t>
      </w:r>
    </w:p>
    <w:p w:rsidR="00884A90" w:rsidRDefault="00884A90" w:rsidP="00884A90">
      <w:pPr>
        <w:shd w:val="clear" w:color="auto" w:fill="FFFFFF"/>
        <w:ind w:firstLine="480"/>
        <w:jc w:val="both"/>
        <w:textAlignment w:val="baseline"/>
        <w:rPr>
          <w:rFonts w:eastAsia="Times New Roman"/>
          <w:szCs w:val="24"/>
          <w:lang w:eastAsia="ru-RU"/>
        </w:rPr>
      </w:pPr>
      <w:r w:rsidRPr="00893294">
        <w:rPr>
          <w:rFonts w:eastAsia="Times New Roman"/>
          <w:szCs w:val="24"/>
          <w:lang w:eastAsia="ru-RU"/>
        </w:rPr>
        <w:t>Установка (замена) надгробия, ограждения места захоронения без выдачи соответствующего разрешения уполномоченного органа местного самоуправления в сфере погребения и похоронного дела не допускается.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Регистрация заявления о выдаче разрешения на установку (замену) надмогильного сооружения (надгробия), ограждения места захоронения произво</w:t>
      </w:r>
      <w:r>
        <w:rPr>
          <w:rFonts w:eastAsia="Times New Roman"/>
          <w:szCs w:val="24"/>
          <w:lang w:eastAsia="ru-RU"/>
        </w:rPr>
        <w:t>дится в РГИС в день его подачи.</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w:t>
      </w:r>
      <w:r>
        <w:rPr>
          <w:rFonts w:eastAsia="Times New Roman"/>
          <w:szCs w:val="24"/>
          <w:lang w:eastAsia="ru-RU"/>
        </w:rPr>
        <w:t xml:space="preserve"> администрацию Талдомского городского округа.</w:t>
      </w:r>
    </w:p>
    <w:p w:rsidR="00884A90" w:rsidRPr="00393302"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t>14.</w:t>
      </w:r>
      <w:r w:rsidRPr="00393302">
        <w:rPr>
          <w:rFonts w:eastAsia="Times New Roman"/>
          <w:szCs w:val="24"/>
          <w:lang w:eastAsia="ru-RU"/>
        </w:rPr>
        <w:t xml:space="preserve">3. К заявлению о выдаче разрешения на установку (замену) надмогильного сооружения (надгробия), ограждения места захоронения прилагаются следующие </w:t>
      </w:r>
      <w:r>
        <w:rPr>
          <w:rFonts w:eastAsia="Times New Roman"/>
          <w:szCs w:val="24"/>
          <w:lang w:eastAsia="ru-RU"/>
        </w:rPr>
        <w:t>документы:</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1) паспорт или иной документ, удостоверяющий личность заявителя, на имя которого зарегистрировано место захоронения</w:t>
      </w:r>
      <w:r>
        <w:rPr>
          <w:rFonts w:eastAsia="Times New Roman"/>
          <w:szCs w:val="24"/>
          <w:lang w:eastAsia="ru-RU"/>
        </w:rPr>
        <w:t>.</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w:t>
      </w:r>
      <w:r>
        <w:rPr>
          <w:rFonts w:eastAsia="Times New Roman"/>
          <w:szCs w:val="24"/>
          <w:lang w:eastAsia="ru-RU"/>
        </w:rPr>
        <w:t>гистрировано место захоронения;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lastRenderedPageBreak/>
        <w:t xml:space="preserve">3) удостоверение о захоронении (в случае отсутствия удостоверения о захоронении </w:t>
      </w:r>
      <w:r>
        <w:rPr>
          <w:rFonts w:eastAsia="Times New Roman"/>
          <w:szCs w:val="24"/>
          <w:lang w:eastAsia="ru-RU"/>
        </w:rPr>
        <w:t xml:space="preserve">администрация Талдомского городского округа </w:t>
      </w:r>
      <w:r w:rsidRPr="00393302">
        <w:rPr>
          <w:rFonts w:eastAsia="Times New Roman"/>
          <w:szCs w:val="24"/>
          <w:lang w:eastAsia="ru-RU"/>
        </w:rPr>
        <w:t>устанавливает наличие в РГИС сведений о лице, на имя которого зарег</w:t>
      </w:r>
      <w:r>
        <w:rPr>
          <w:rFonts w:eastAsia="Times New Roman"/>
          <w:szCs w:val="24"/>
          <w:lang w:eastAsia="ru-RU"/>
        </w:rPr>
        <w:t>истрировано место захоронения);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Pr>
          <w:rFonts w:eastAsia="Times New Roman"/>
          <w:szCs w:val="24"/>
          <w:lang w:eastAsia="ru-RU"/>
        </w:rPr>
        <w:t>ужения (надгробия), ограждения;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w:t>
      </w:r>
      <w:r>
        <w:rPr>
          <w:rFonts w:eastAsia="Times New Roman"/>
          <w:szCs w:val="24"/>
          <w:lang w:eastAsia="ru-RU"/>
        </w:rPr>
        <w:t>ндивидуальным предпринимателем;</w:t>
      </w:r>
    </w:p>
    <w:p w:rsidR="00884A90"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в случае обращения с заявлением о выдаче разрешения на замену надмогильного сооружения (надгробия),</w:t>
      </w:r>
      <w:r>
        <w:rPr>
          <w:rFonts w:eastAsia="Times New Roman"/>
          <w:szCs w:val="24"/>
          <w:lang w:eastAsia="ru-RU"/>
        </w:rPr>
        <w:t xml:space="preserve"> </w:t>
      </w:r>
      <w:r w:rsidRPr="00393302">
        <w:rPr>
          <w:rFonts w:eastAsia="Times New Roman"/>
          <w:szCs w:val="24"/>
          <w:lang w:eastAsia="ru-RU"/>
        </w:rPr>
        <w:t>ограждения мест захоронений.</w:t>
      </w:r>
    </w:p>
    <w:p w:rsidR="00884A90"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t xml:space="preserve"> </w:t>
      </w:r>
      <w:r w:rsidRPr="00393302">
        <w:rPr>
          <w:rFonts w:eastAsia="Times New Roman"/>
          <w:szCs w:val="24"/>
          <w:lang w:eastAsia="ru-RU"/>
        </w:rPr>
        <w:t>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пунктах 5 и 6 настоящей части, не требуется.</w:t>
      </w:r>
    </w:p>
    <w:p w:rsidR="00884A90" w:rsidRPr="004234A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Не допускается требовать представления документо</w:t>
      </w:r>
      <w:r>
        <w:rPr>
          <w:rFonts w:eastAsia="Times New Roman"/>
          <w:szCs w:val="24"/>
          <w:lang w:eastAsia="ru-RU"/>
        </w:rPr>
        <w:t xml:space="preserve">в, не предусмотренных </w:t>
      </w:r>
      <w:hyperlink r:id="rId11" w:history="1">
        <w:r w:rsidRPr="00297261">
          <w:rPr>
            <w:szCs w:val="24"/>
          </w:rPr>
          <w:t>Законом</w:t>
        </w:r>
      </w:hyperlink>
      <w:r w:rsidRPr="00297261">
        <w:rPr>
          <w:szCs w:val="24"/>
        </w:rPr>
        <w:t xml:space="preserve"> Московской области от 17.07.2007 №115/2007-ОЗ «О погребении и похоронном деле в Московской области»</w:t>
      </w:r>
      <w:r>
        <w:rPr>
          <w:szCs w:val="24"/>
        </w:rPr>
        <w:t>.</w:t>
      </w:r>
    </w:p>
    <w:p w:rsidR="00884A90" w:rsidRPr="00393302" w:rsidRDefault="00884A90" w:rsidP="00884A90">
      <w:pPr>
        <w:shd w:val="clear" w:color="auto" w:fill="FFFFFF"/>
        <w:ind w:firstLine="480"/>
        <w:jc w:val="both"/>
        <w:textAlignment w:val="baseline"/>
        <w:rPr>
          <w:rFonts w:eastAsia="Times New Roman"/>
          <w:szCs w:val="24"/>
          <w:lang w:eastAsia="ru-RU"/>
        </w:rPr>
      </w:pPr>
    </w:p>
    <w:p w:rsidR="00884A90" w:rsidRPr="00393302" w:rsidRDefault="00884A90" w:rsidP="00884A90">
      <w:pPr>
        <w:pStyle w:val="4"/>
        <w:shd w:val="clear" w:color="auto" w:fill="FFFFFF"/>
        <w:spacing w:before="0" w:beforeAutospacing="0" w:after="240" w:afterAutospacing="0"/>
        <w:jc w:val="center"/>
        <w:textAlignment w:val="baseline"/>
      </w:pPr>
      <w:r>
        <w:t>15.</w:t>
      </w:r>
      <w:r w:rsidRPr="00393302">
        <w:rPr>
          <w:rFonts w:ascii="Arial" w:hAnsi="Arial" w:cs="Arial"/>
          <w:color w:val="444444"/>
        </w:rPr>
        <w:t xml:space="preserve"> </w:t>
      </w:r>
      <w:r w:rsidRPr="00393302">
        <w:t>Регистрация (перерегистрация) захоронений</w:t>
      </w:r>
    </w:p>
    <w:p w:rsidR="00884A90" w:rsidRPr="00393302" w:rsidRDefault="00884A90" w:rsidP="00884A90">
      <w:pPr>
        <w:pStyle w:val="formattext"/>
        <w:shd w:val="clear" w:color="auto" w:fill="FFFFFF"/>
        <w:spacing w:before="0" w:beforeAutospacing="0" w:after="0" w:afterAutospacing="0"/>
        <w:ind w:firstLine="480"/>
        <w:jc w:val="both"/>
        <w:textAlignment w:val="baseline"/>
      </w:pPr>
      <w:r>
        <w:t xml:space="preserve">15.1. </w:t>
      </w:r>
      <w:r w:rsidRPr="00393302">
        <w:t>Перерегистрация места захоронения носит заявительный характер и осуществляется</w:t>
      </w:r>
      <w:r>
        <w:t xml:space="preserve"> Администрацией Талдомского городского округа</w:t>
      </w:r>
      <w:r w:rsidRPr="00393302">
        <w:t xml:space="preserve">, в ведении </w:t>
      </w:r>
      <w:r>
        <w:t>которой</w:t>
      </w:r>
      <w:r w:rsidRPr="00393302">
        <w:t xml:space="preserve"> находятся кладбища. Регистрация заявления о перерегистрации места захоронения произво</w:t>
      </w:r>
      <w:r>
        <w:t>дится в РГИС в день его подачи.</w:t>
      </w:r>
    </w:p>
    <w:p w:rsidR="00884A90" w:rsidRPr="00393302"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t xml:space="preserve">15.2. </w:t>
      </w:r>
      <w:r w:rsidRPr="00393302">
        <w:rPr>
          <w:rFonts w:eastAsia="Times New Roman"/>
          <w:szCs w:val="24"/>
          <w:lang w:eastAsia="ru-RU"/>
        </w:rPr>
        <w:t xml:space="preserve">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 </w:t>
      </w:r>
      <w:r>
        <w:rPr>
          <w:rFonts w:eastAsia="Times New Roman"/>
          <w:szCs w:val="24"/>
          <w:lang w:eastAsia="ru-RU"/>
        </w:rPr>
        <w:t>в отдел по потребительскому рынку Комитета по экономике Талдомского городского округа.</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К заявлению о перерегистрации места захоронения прилага</w:t>
      </w:r>
      <w:r>
        <w:rPr>
          <w:rFonts w:eastAsia="Times New Roman"/>
          <w:szCs w:val="24"/>
          <w:lang w:eastAsia="ru-RU"/>
        </w:rPr>
        <w:t>ются следующие документы:</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1) удостоверение о захоронении (в случае отсутст</w:t>
      </w:r>
      <w:r>
        <w:rPr>
          <w:rFonts w:eastAsia="Times New Roman"/>
          <w:szCs w:val="24"/>
          <w:lang w:eastAsia="ru-RU"/>
        </w:rPr>
        <w:t xml:space="preserve">вия удостоверения о захоронении, администрация Талдомского городского округа </w:t>
      </w:r>
      <w:r w:rsidRPr="00393302">
        <w:rPr>
          <w:rFonts w:eastAsia="Times New Roman"/>
          <w:szCs w:val="24"/>
          <w:lang w:eastAsia="ru-RU"/>
        </w:rPr>
        <w:t>устанавливает наличие в РГИС сведений о лице, на имя которого зарег</w:t>
      </w:r>
      <w:r>
        <w:rPr>
          <w:rFonts w:eastAsia="Times New Roman"/>
          <w:szCs w:val="24"/>
          <w:lang w:eastAsia="ru-RU"/>
        </w:rPr>
        <w:t>истрировано место захоронения);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2) паспорт или иной документ, удостоверяющий личность лица, на имя которого зарегистрировано место захоронения, за исключением случая, указанн</w:t>
      </w:r>
      <w:r>
        <w:rPr>
          <w:rFonts w:eastAsia="Times New Roman"/>
          <w:szCs w:val="24"/>
          <w:lang w:eastAsia="ru-RU"/>
        </w:rPr>
        <w:t>ого в пункте 4 настоящей части;</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3) 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w:t>
      </w:r>
      <w:r>
        <w:rPr>
          <w:rFonts w:eastAsia="Times New Roman"/>
          <w:szCs w:val="24"/>
          <w:lang w:eastAsia="ru-RU"/>
        </w:rPr>
        <w:t>ого в пункте 4 настоящей части;</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либо лица, на имя которого осуществляется перерегистрация ме</w:t>
      </w:r>
      <w:r>
        <w:rPr>
          <w:rFonts w:eastAsia="Times New Roman"/>
          <w:szCs w:val="24"/>
          <w:lang w:eastAsia="ru-RU"/>
        </w:rPr>
        <w:t>ста захоронения соответственно;</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884A90" w:rsidRPr="00393302" w:rsidRDefault="00884A90" w:rsidP="00884A90">
      <w:pPr>
        <w:shd w:val="clear" w:color="auto" w:fill="FFFFFF"/>
        <w:ind w:firstLine="480"/>
        <w:jc w:val="both"/>
        <w:textAlignment w:val="baseline"/>
        <w:rPr>
          <w:rFonts w:eastAsia="Times New Roman"/>
          <w:szCs w:val="24"/>
          <w:lang w:eastAsia="ru-RU"/>
        </w:rPr>
      </w:pPr>
      <w:r>
        <w:rPr>
          <w:rFonts w:eastAsia="Times New Roman"/>
          <w:szCs w:val="24"/>
          <w:lang w:eastAsia="ru-RU"/>
        </w:rPr>
        <w:lastRenderedPageBreak/>
        <w:t>15</w:t>
      </w:r>
      <w:r w:rsidRPr="00393302">
        <w:rPr>
          <w:rFonts w:eastAsia="Times New Roman"/>
          <w:szCs w:val="24"/>
          <w:lang w:eastAsia="ru-RU"/>
        </w:rPr>
        <w:t>.</w:t>
      </w:r>
      <w:r>
        <w:rPr>
          <w:rFonts w:eastAsia="Times New Roman"/>
          <w:szCs w:val="24"/>
          <w:lang w:eastAsia="ru-RU"/>
        </w:rPr>
        <w:t>3.</w:t>
      </w:r>
      <w:r w:rsidRPr="00393302">
        <w:rPr>
          <w:rFonts w:eastAsia="Times New Roman"/>
          <w:szCs w:val="24"/>
          <w:lang w:eastAsia="ru-RU"/>
        </w:rPr>
        <w:t xml:space="preserve">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w:t>
      </w:r>
      <w:r>
        <w:rPr>
          <w:rFonts w:eastAsia="Times New Roman"/>
          <w:szCs w:val="24"/>
          <w:lang w:eastAsia="ru-RU"/>
        </w:rPr>
        <w:t xml:space="preserve"> себя данное место захоронения.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К заявлению о перерегистрации места захоронения п</w:t>
      </w:r>
      <w:r>
        <w:rPr>
          <w:rFonts w:eastAsia="Times New Roman"/>
          <w:szCs w:val="24"/>
          <w:lang w:eastAsia="ru-RU"/>
        </w:rPr>
        <w:t>рилагаются следующие документы:</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 xml:space="preserve">1) удостоверение о захоронении, оформленное на имя умершего (в случае отсутствия удостоверения о захоронении </w:t>
      </w:r>
      <w:r>
        <w:rPr>
          <w:rFonts w:eastAsia="Times New Roman"/>
          <w:szCs w:val="24"/>
          <w:lang w:eastAsia="ru-RU"/>
        </w:rPr>
        <w:t xml:space="preserve">администрация Талдомского городского округа </w:t>
      </w:r>
      <w:r w:rsidRPr="00393302">
        <w:rPr>
          <w:rFonts w:eastAsia="Times New Roman"/>
          <w:szCs w:val="24"/>
          <w:lang w:eastAsia="ru-RU"/>
        </w:rPr>
        <w:t>устанавливает наличие в РГИС сведений о лице, на имя которого зарег</w:t>
      </w:r>
      <w:r>
        <w:rPr>
          <w:rFonts w:eastAsia="Times New Roman"/>
          <w:szCs w:val="24"/>
          <w:lang w:eastAsia="ru-RU"/>
        </w:rPr>
        <w:t>истрировано место захоронения);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пункте 3 настоящей</w:t>
      </w:r>
      <w:r>
        <w:rPr>
          <w:rFonts w:eastAsia="Times New Roman"/>
          <w:szCs w:val="24"/>
          <w:lang w:eastAsia="ru-RU"/>
        </w:rPr>
        <w:t xml:space="preserve"> части;</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осуществляется пер</w:t>
      </w:r>
      <w:r>
        <w:rPr>
          <w:rFonts w:eastAsia="Times New Roman"/>
          <w:szCs w:val="24"/>
          <w:lang w:eastAsia="ru-RU"/>
        </w:rPr>
        <w:t>ерегистрация места захоронения;</w:t>
      </w:r>
    </w:p>
    <w:p w:rsidR="00884A90" w:rsidRPr="00393302"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4) свидетельство о смерти лица, на имя которого зарегистрировано место захоронения, или ег</w:t>
      </w:r>
      <w:r>
        <w:rPr>
          <w:rFonts w:eastAsia="Times New Roman"/>
          <w:szCs w:val="24"/>
          <w:lang w:eastAsia="ru-RU"/>
        </w:rPr>
        <w:t>о нотариально заверенная копия;</w:t>
      </w:r>
    </w:p>
    <w:p w:rsidR="00884A90" w:rsidRDefault="00884A90" w:rsidP="00884A90">
      <w:pPr>
        <w:shd w:val="clear" w:color="auto" w:fill="FFFFFF"/>
        <w:ind w:firstLine="480"/>
        <w:jc w:val="both"/>
        <w:textAlignment w:val="baseline"/>
        <w:rPr>
          <w:rFonts w:eastAsia="Times New Roman"/>
          <w:szCs w:val="24"/>
          <w:lang w:eastAsia="ru-RU"/>
        </w:rPr>
      </w:pPr>
      <w:r w:rsidRPr="00393302">
        <w:rPr>
          <w:rFonts w:eastAsia="Times New Roman"/>
          <w:szCs w:val="24"/>
          <w:lang w:eastAsia="ru-RU"/>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884A90" w:rsidRDefault="00884A90" w:rsidP="00884A90">
      <w:pPr>
        <w:shd w:val="clear" w:color="auto" w:fill="FFFFFF"/>
        <w:ind w:firstLine="480"/>
        <w:jc w:val="both"/>
        <w:textAlignment w:val="baseline"/>
        <w:rPr>
          <w:rFonts w:eastAsia="Times New Roman"/>
          <w:szCs w:val="24"/>
          <w:lang w:eastAsia="ru-RU"/>
        </w:rPr>
      </w:pPr>
    </w:p>
    <w:p w:rsidR="00884A90" w:rsidRPr="00393302" w:rsidRDefault="00884A90" w:rsidP="00884A90">
      <w:pPr>
        <w:shd w:val="clear" w:color="auto" w:fill="FFFFFF"/>
        <w:jc w:val="both"/>
        <w:textAlignment w:val="baseline"/>
        <w:rPr>
          <w:rFonts w:eastAsia="Times New Roman"/>
          <w:szCs w:val="24"/>
          <w:lang w:eastAsia="ru-RU"/>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jc w:val="both"/>
        <w:rPr>
          <w:rFonts w:ascii="Times New Roman" w:hAnsi="Times New Roman" w:cs="Times New Roman"/>
          <w:sz w:val="24"/>
          <w:szCs w:val="24"/>
        </w:rPr>
      </w:pPr>
    </w:p>
    <w:p w:rsidR="00884A90" w:rsidRDefault="00884A90" w:rsidP="00884A90">
      <w:pPr>
        <w:pStyle w:val="ConsPlusNormal"/>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p>
    <w:p w:rsidR="00884A90" w:rsidRDefault="00884A90" w:rsidP="00884A90">
      <w:pPr>
        <w:tabs>
          <w:tab w:val="left" w:pos="360"/>
        </w:tabs>
        <w:ind w:left="6237" w:hanging="850"/>
        <w:jc w:val="right"/>
        <w:rPr>
          <w:szCs w:val="24"/>
        </w:rPr>
      </w:pPr>
      <w:r>
        <w:rPr>
          <w:szCs w:val="24"/>
        </w:rPr>
        <w:lastRenderedPageBreak/>
        <w:t>Приложение №1</w:t>
      </w:r>
    </w:p>
    <w:p w:rsidR="00884A90" w:rsidRDefault="00884A90" w:rsidP="00884A90">
      <w:pPr>
        <w:jc w:val="center"/>
        <w:rPr>
          <w:rFonts w:eastAsiaTheme="majorEastAsia"/>
          <w:b/>
          <w:bCs/>
          <w:szCs w:val="24"/>
        </w:rPr>
      </w:pPr>
    </w:p>
    <w:p w:rsidR="00884A90" w:rsidRDefault="00884A90" w:rsidP="00884A90">
      <w:pPr>
        <w:jc w:val="center"/>
        <w:rPr>
          <w:rFonts w:eastAsiaTheme="majorEastAsia"/>
          <w:b/>
          <w:bCs/>
          <w:szCs w:val="24"/>
        </w:rPr>
      </w:pPr>
      <w:r>
        <w:rPr>
          <w:rFonts w:eastAsiaTheme="majorEastAsia"/>
          <w:b/>
          <w:bCs/>
          <w:szCs w:val="24"/>
        </w:rPr>
        <w:t>Перечень общественных кладбищ,</w:t>
      </w:r>
    </w:p>
    <w:p w:rsidR="00884A90" w:rsidRDefault="00884A90" w:rsidP="00884A90">
      <w:pPr>
        <w:jc w:val="center"/>
        <w:rPr>
          <w:rFonts w:eastAsiaTheme="majorEastAsia"/>
          <w:b/>
          <w:bCs/>
          <w:szCs w:val="24"/>
        </w:rPr>
      </w:pPr>
      <w:r>
        <w:rPr>
          <w:rFonts w:eastAsiaTheme="majorEastAsia"/>
          <w:b/>
          <w:bCs/>
          <w:szCs w:val="24"/>
        </w:rPr>
        <w:t>расположенных на территории</w:t>
      </w:r>
      <w:r>
        <w:rPr>
          <w:rFonts w:eastAsiaTheme="majorEastAsia"/>
          <w:b/>
          <w:bCs/>
          <w:szCs w:val="24"/>
        </w:rPr>
        <w:t xml:space="preserve"> </w:t>
      </w:r>
      <w:r>
        <w:rPr>
          <w:rFonts w:eastAsiaTheme="majorEastAsia"/>
          <w:b/>
          <w:bCs/>
          <w:szCs w:val="24"/>
        </w:rPr>
        <w:t>Талдомского городского округа</w:t>
      </w:r>
    </w:p>
    <w:p w:rsidR="00884A90" w:rsidRDefault="00884A90" w:rsidP="00884A90">
      <w:pPr>
        <w:pStyle w:val="ConsPlusNormal"/>
        <w:ind w:firstLine="709"/>
        <w:jc w:val="both"/>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709"/>
        <w:gridCol w:w="2694"/>
        <w:gridCol w:w="2333"/>
        <w:gridCol w:w="2380"/>
        <w:gridCol w:w="1659"/>
      </w:tblGrid>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 п/п</w:t>
            </w:r>
          </w:p>
        </w:tc>
        <w:tc>
          <w:tcPr>
            <w:tcW w:w="2694" w:type="dxa"/>
          </w:tcPr>
          <w:p w:rsidR="00884A90" w:rsidRDefault="00884A90" w:rsidP="004D50D0">
            <w:pPr>
              <w:pStyle w:val="ConsPlusNormal"/>
              <w:jc w:val="both"/>
              <w:rPr>
                <w:rFonts w:ascii="Times New Roman" w:hAnsi="Times New Roman" w:cs="Times New Roman"/>
                <w:sz w:val="24"/>
                <w:szCs w:val="24"/>
              </w:rPr>
            </w:pPr>
            <w:r w:rsidRPr="00FA7363">
              <w:rPr>
                <w:rFonts w:ascii="Times New Roman" w:hAnsi="Times New Roman" w:cs="Times New Roman"/>
                <w:b/>
                <w:sz w:val="24"/>
                <w:szCs w:val="24"/>
              </w:rPr>
              <w:t>Наименование кладбища</w:t>
            </w:r>
          </w:p>
        </w:tc>
        <w:tc>
          <w:tcPr>
            <w:tcW w:w="2333"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b/>
                <w:sz w:val="24"/>
                <w:szCs w:val="24"/>
              </w:rPr>
              <w:t>Открыто/или закрыто для свободного захоронения</w:t>
            </w:r>
          </w:p>
        </w:tc>
        <w:tc>
          <w:tcPr>
            <w:tcW w:w="2380" w:type="dxa"/>
          </w:tcPr>
          <w:p w:rsidR="00884A90" w:rsidRDefault="00884A90" w:rsidP="004D50D0">
            <w:pPr>
              <w:rPr>
                <w:rFonts w:ascii="Times New Roman" w:hAnsi="Times New Roman"/>
                <w:b/>
                <w:sz w:val="24"/>
                <w:szCs w:val="24"/>
              </w:rPr>
            </w:pPr>
            <w:r>
              <w:rPr>
                <w:rFonts w:ascii="Times New Roman" w:hAnsi="Times New Roman"/>
                <w:b/>
                <w:sz w:val="24"/>
                <w:szCs w:val="24"/>
              </w:rPr>
              <w:t>Общественное/</w:t>
            </w:r>
          </w:p>
          <w:p w:rsidR="00884A90" w:rsidRDefault="00884A90" w:rsidP="004D50D0">
            <w:pPr>
              <w:rPr>
                <w:rFonts w:ascii="Times New Roman" w:hAnsi="Times New Roman"/>
                <w:b/>
                <w:sz w:val="24"/>
                <w:szCs w:val="24"/>
              </w:rPr>
            </w:pPr>
            <w:proofErr w:type="spellStart"/>
            <w:r>
              <w:rPr>
                <w:rFonts w:ascii="Times New Roman" w:hAnsi="Times New Roman"/>
                <w:b/>
                <w:sz w:val="24"/>
                <w:szCs w:val="24"/>
              </w:rPr>
              <w:t>вероисповедальное</w:t>
            </w:r>
            <w:proofErr w:type="spellEnd"/>
            <w:r>
              <w:rPr>
                <w:rFonts w:ascii="Times New Roman" w:hAnsi="Times New Roman"/>
                <w:b/>
                <w:sz w:val="24"/>
                <w:szCs w:val="24"/>
              </w:rPr>
              <w:t>/</w:t>
            </w:r>
          </w:p>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b/>
                <w:sz w:val="24"/>
                <w:szCs w:val="24"/>
              </w:rPr>
              <w:t>воинское</w:t>
            </w:r>
          </w:p>
        </w:tc>
        <w:tc>
          <w:tcPr>
            <w:tcW w:w="165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b/>
                <w:sz w:val="24"/>
                <w:szCs w:val="24"/>
              </w:rPr>
              <w:t>П</w:t>
            </w:r>
            <w:r w:rsidRPr="00FA7363">
              <w:rPr>
                <w:rFonts w:ascii="Times New Roman" w:hAnsi="Times New Roman" w:cs="Times New Roman"/>
                <w:b/>
                <w:sz w:val="24"/>
                <w:szCs w:val="24"/>
              </w:rPr>
              <w:t>лощадь кладбища (га)</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884A90" w:rsidRDefault="00884A90" w:rsidP="004D50D0">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Городское кладбище М.О., г.</w:t>
            </w:r>
            <w:r>
              <w:rPr>
                <w:rFonts w:ascii="Times New Roman" w:hAnsi="Times New Roman" w:cs="Times New Roman"/>
                <w:sz w:val="24"/>
                <w:szCs w:val="24"/>
              </w:rPr>
              <w:t xml:space="preserve"> </w:t>
            </w:r>
            <w:proofErr w:type="spellStart"/>
            <w:proofErr w:type="gramStart"/>
            <w:r w:rsidRPr="00D06014">
              <w:rPr>
                <w:rFonts w:ascii="Times New Roman" w:hAnsi="Times New Roman" w:cs="Times New Roman"/>
                <w:sz w:val="24"/>
                <w:szCs w:val="24"/>
              </w:rPr>
              <w:t>Талдом,д</w:t>
            </w:r>
            <w:proofErr w:type="spellEnd"/>
            <w:r w:rsidRPr="00D06014">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D06014">
              <w:rPr>
                <w:rFonts w:ascii="Times New Roman" w:hAnsi="Times New Roman" w:cs="Times New Roman"/>
                <w:sz w:val="24"/>
                <w:szCs w:val="24"/>
              </w:rPr>
              <w:t>Карачуново</w:t>
            </w:r>
          </w:p>
        </w:tc>
        <w:tc>
          <w:tcPr>
            <w:tcW w:w="2333" w:type="dxa"/>
          </w:tcPr>
          <w:p w:rsidR="00884A90" w:rsidRDefault="00884A90" w:rsidP="004D50D0">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Закрыто для свободного захоронения</w:t>
            </w:r>
          </w:p>
        </w:tc>
        <w:tc>
          <w:tcPr>
            <w:tcW w:w="2380" w:type="dxa"/>
          </w:tcPr>
          <w:p w:rsidR="00884A90" w:rsidRDefault="00884A90" w:rsidP="004D50D0">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Общественное</w:t>
            </w:r>
          </w:p>
        </w:tc>
        <w:tc>
          <w:tcPr>
            <w:tcW w:w="1659" w:type="dxa"/>
          </w:tcPr>
          <w:p w:rsidR="00884A90" w:rsidRPr="009250BB" w:rsidRDefault="00884A90" w:rsidP="004D50D0">
            <w:pPr>
              <w:pStyle w:val="ConsPlusNormal"/>
              <w:jc w:val="both"/>
              <w:rPr>
                <w:rFonts w:ascii="Times New Roman" w:hAnsi="Times New Roman" w:cs="Times New Roman"/>
                <w:sz w:val="24"/>
                <w:szCs w:val="24"/>
              </w:rPr>
            </w:pPr>
            <w:r w:rsidRPr="009250BB">
              <w:rPr>
                <w:rFonts w:ascii="Times New Roman" w:hAnsi="Times New Roman" w:cs="Times New Roman"/>
                <w:sz w:val="24"/>
                <w:szCs w:val="24"/>
              </w:rPr>
              <w:t>9,47</w:t>
            </w:r>
          </w:p>
        </w:tc>
      </w:tr>
      <w:tr w:rsidR="00884A90" w:rsidTr="00884A90">
        <w:trPr>
          <w:trHeight w:val="980"/>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884A90" w:rsidRDefault="00884A90" w:rsidP="004D50D0">
            <w:pPr>
              <w:pStyle w:val="ConsPlusNormal"/>
              <w:jc w:val="both"/>
              <w:rPr>
                <w:rFonts w:ascii="Times New Roman" w:hAnsi="Times New Roman" w:cs="Times New Roman"/>
                <w:sz w:val="24"/>
                <w:szCs w:val="24"/>
              </w:rPr>
            </w:pPr>
            <w:r w:rsidRPr="00D2719E">
              <w:rPr>
                <w:rFonts w:ascii="Times New Roman" w:hAnsi="Times New Roman" w:cs="Times New Roman"/>
                <w:sz w:val="24"/>
                <w:szCs w:val="24"/>
              </w:rPr>
              <w:t xml:space="preserve">Гражданское кладбище </w:t>
            </w:r>
            <w:r w:rsidRPr="00D2719E">
              <w:rPr>
                <w:rFonts w:ascii="Times New Roman" w:hAnsi="Times New Roman" w:cs="Times New Roman"/>
                <w:sz w:val="24"/>
                <w:szCs w:val="24"/>
              </w:rPr>
              <w:t>М.О., г.</w:t>
            </w:r>
            <w:r>
              <w:rPr>
                <w:rFonts w:ascii="Times New Roman" w:hAnsi="Times New Roman" w:cs="Times New Roman"/>
                <w:sz w:val="24"/>
                <w:szCs w:val="24"/>
              </w:rPr>
              <w:t xml:space="preserve"> </w:t>
            </w:r>
            <w:r w:rsidRPr="00D2719E">
              <w:rPr>
                <w:rFonts w:ascii="Times New Roman" w:hAnsi="Times New Roman" w:cs="Times New Roman"/>
                <w:sz w:val="24"/>
                <w:szCs w:val="24"/>
              </w:rPr>
              <w:t>Талдом</w:t>
            </w:r>
            <w:r w:rsidRPr="00D2719E">
              <w:rPr>
                <w:rFonts w:ascii="Times New Roman" w:hAnsi="Times New Roman" w:cs="Times New Roman"/>
                <w:sz w:val="24"/>
                <w:szCs w:val="24"/>
              </w:rPr>
              <w:t>, Юркинское ш.</w:t>
            </w:r>
          </w:p>
        </w:tc>
        <w:tc>
          <w:tcPr>
            <w:tcW w:w="2333" w:type="dxa"/>
            <w:vAlign w:val="center"/>
          </w:tcPr>
          <w:p w:rsidR="00884A90" w:rsidRPr="00D2719E" w:rsidRDefault="00884A90" w:rsidP="004D50D0">
            <w:pPr>
              <w:rPr>
                <w:rFonts w:ascii="Times New Roman" w:hAnsi="Times New Roman"/>
                <w:sz w:val="24"/>
                <w:szCs w:val="24"/>
              </w:rPr>
            </w:pPr>
            <w:r w:rsidRPr="00D2719E">
              <w:rPr>
                <w:rFonts w:ascii="Times New Roman" w:hAnsi="Times New Roman"/>
                <w:sz w:val="24"/>
                <w:szCs w:val="24"/>
              </w:rPr>
              <w:t>Закрыто для свободного захоронения</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2719E" w:rsidRDefault="00884A90" w:rsidP="004D50D0">
            <w:pPr>
              <w:rPr>
                <w:rFonts w:ascii="Times New Roman" w:hAnsi="Times New Roman"/>
                <w:sz w:val="24"/>
                <w:szCs w:val="24"/>
              </w:rPr>
            </w:pPr>
            <w:r>
              <w:rPr>
                <w:rFonts w:ascii="Times New Roman" w:hAnsi="Times New Roman"/>
                <w:sz w:val="24"/>
                <w:szCs w:val="24"/>
              </w:rPr>
              <w:t>5,07</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Городское кладбище, М.О., г.</w:t>
            </w:r>
            <w:r>
              <w:rPr>
                <w:rFonts w:ascii="Times New Roman" w:hAnsi="Times New Roman"/>
                <w:sz w:val="24"/>
                <w:szCs w:val="24"/>
              </w:rPr>
              <w:t xml:space="preserve"> </w:t>
            </w:r>
            <w:r w:rsidRPr="00D06014">
              <w:rPr>
                <w:rFonts w:ascii="Times New Roman" w:hAnsi="Times New Roman"/>
                <w:sz w:val="24"/>
                <w:szCs w:val="24"/>
              </w:rPr>
              <w:t>Талдом, д.</w:t>
            </w:r>
            <w:r>
              <w:rPr>
                <w:rFonts w:ascii="Times New Roman" w:hAnsi="Times New Roman"/>
                <w:sz w:val="24"/>
                <w:szCs w:val="24"/>
              </w:rPr>
              <w:t xml:space="preserve"> </w:t>
            </w:r>
            <w:r w:rsidRPr="00D06014">
              <w:rPr>
                <w:rFonts w:ascii="Times New Roman" w:hAnsi="Times New Roman"/>
                <w:sz w:val="24"/>
                <w:szCs w:val="24"/>
              </w:rPr>
              <w:t>Ахтимнеево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2719E" w:rsidRDefault="00884A90" w:rsidP="004D50D0">
            <w:pPr>
              <w:rPr>
                <w:rFonts w:ascii="Times New Roman" w:hAnsi="Times New Roman"/>
                <w:sz w:val="24"/>
                <w:szCs w:val="24"/>
              </w:rPr>
            </w:pPr>
            <w:r>
              <w:rPr>
                <w:rFonts w:ascii="Times New Roman" w:hAnsi="Times New Roman"/>
                <w:sz w:val="24"/>
                <w:szCs w:val="24"/>
              </w:rPr>
              <w:t>11,0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884A90" w:rsidRDefault="00884A90" w:rsidP="004D50D0">
            <w:pPr>
              <w:pStyle w:val="ConsPlusNormal"/>
              <w:jc w:val="both"/>
              <w:rPr>
                <w:rFonts w:ascii="Times New Roman" w:hAnsi="Times New Roman" w:cs="Times New Roman"/>
                <w:sz w:val="24"/>
                <w:szCs w:val="24"/>
              </w:rPr>
            </w:pPr>
            <w:r w:rsidRPr="00D2719E">
              <w:rPr>
                <w:rFonts w:ascii="Times New Roman" w:hAnsi="Times New Roman" w:cs="Times New Roman"/>
                <w:sz w:val="24"/>
                <w:szCs w:val="24"/>
              </w:rPr>
              <w:t>Муниципальное кладбище М.О.,</w:t>
            </w:r>
            <w:r>
              <w:rPr>
                <w:rFonts w:ascii="Times New Roman" w:hAnsi="Times New Roman" w:cs="Times New Roman"/>
                <w:sz w:val="24"/>
                <w:szCs w:val="24"/>
              </w:rPr>
              <w:t xml:space="preserve"> </w:t>
            </w:r>
            <w:r w:rsidRPr="00D2719E">
              <w:rPr>
                <w:rFonts w:ascii="Times New Roman" w:hAnsi="Times New Roman" w:cs="Times New Roman"/>
                <w:sz w:val="24"/>
                <w:szCs w:val="24"/>
              </w:rPr>
              <w:t>Талдомского г.о. п.</w:t>
            </w:r>
            <w:r>
              <w:rPr>
                <w:rFonts w:ascii="Times New Roman" w:hAnsi="Times New Roman" w:cs="Times New Roman"/>
                <w:sz w:val="24"/>
                <w:szCs w:val="24"/>
              </w:rPr>
              <w:t xml:space="preserve"> </w:t>
            </w:r>
            <w:r w:rsidRPr="00D2719E">
              <w:rPr>
                <w:rFonts w:ascii="Times New Roman" w:hAnsi="Times New Roman" w:cs="Times New Roman"/>
                <w:sz w:val="24"/>
                <w:szCs w:val="24"/>
              </w:rPr>
              <w:t>Вербилки, ул.</w:t>
            </w:r>
            <w:r>
              <w:rPr>
                <w:rFonts w:ascii="Times New Roman" w:hAnsi="Times New Roman" w:cs="Times New Roman"/>
                <w:sz w:val="24"/>
                <w:szCs w:val="24"/>
              </w:rPr>
              <w:t xml:space="preserve"> </w:t>
            </w:r>
            <w:r w:rsidRPr="00D2719E">
              <w:rPr>
                <w:rFonts w:ascii="Times New Roman" w:hAnsi="Times New Roman" w:cs="Times New Roman"/>
                <w:sz w:val="24"/>
                <w:szCs w:val="24"/>
              </w:rPr>
              <w:t>Полевая</w:t>
            </w:r>
          </w:p>
        </w:tc>
        <w:tc>
          <w:tcPr>
            <w:tcW w:w="2333" w:type="dxa"/>
            <w:vAlign w:val="center"/>
          </w:tcPr>
          <w:p w:rsidR="00884A90" w:rsidRPr="00D2719E" w:rsidRDefault="00884A90" w:rsidP="004D50D0">
            <w:pPr>
              <w:rPr>
                <w:rFonts w:ascii="Times New Roman" w:hAnsi="Times New Roman"/>
                <w:sz w:val="24"/>
                <w:szCs w:val="24"/>
              </w:rPr>
            </w:pPr>
            <w:r w:rsidRPr="00D2719E">
              <w:rPr>
                <w:rFonts w:ascii="Times New Roman" w:hAnsi="Times New Roman"/>
                <w:sz w:val="24"/>
                <w:szCs w:val="24"/>
              </w:rPr>
              <w:t>Закрыто для свободного захоронения</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E3D76" w:rsidRDefault="00884A90" w:rsidP="004D50D0">
            <w:pPr>
              <w:rPr>
                <w:rFonts w:ascii="Times New Roman" w:hAnsi="Times New Roman"/>
                <w:sz w:val="24"/>
                <w:szCs w:val="24"/>
              </w:rPr>
            </w:pPr>
            <w:r w:rsidRPr="009250BB">
              <w:rPr>
                <w:rFonts w:ascii="Times New Roman" w:hAnsi="Times New Roman"/>
                <w:sz w:val="24"/>
                <w:szCs w:val="24"/>
              </w:rPr>
              <w:t>2,48</w:t>
            </w:r>
          </w:p>
        </w:tc>
      </w:tr>
      <w:tr w:rsidR="00884A90" w:rsidTr="00884A90">
        <w:trPr>
          <w:trHeight w:val="4563"/>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884A90" w:rsidRDefault="00884A90" w:rsidP="004D50D0">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Муниципальное кладбище М.О., п.</w:t>
            </w:r>
            <w:r>
              <w:rPr>
                <w:rFonts w:ascii="Times New Roman" w:hAnsi="Times New Roman" w:cs="Times New Roman"/>
                <w:sz w:val="24"/>
                <w:szCs w:val="24"/>
              </w:rPr>
              <w:t xml:space="preserve"> </w:t>
            </w:r>
            <w:r w:rsidRPr="00D06014">
              <w:rPr>
                <w:rFonts w:ascii="Times New Roman" w:hAnsi="Times New Roman" w:cs="Times New Roman"/>
                <w:sz w:val="24"/>
                <w:szCs w:val="24"/>
              </w:rPr>
              <w:t>Вербилки, ул.</w:t>
            </w:r>
            <w:r>
              <w:rPr>
                <w:rFonts w:ascii="Times New Roman" w:hAnsi="Times New Roman" w:cs="Times New Roman"/>
                <w:sz w:val="24"/>
                <w:szCs w:val="24"/>
              </w:rPr>
              <w:t xml:space="preserve"> </w:t>
            </w:r>
            <w:r w:rsidRPr="00D06014">
              <w:rPr>
                <w:rFonts w:ascii="Times New Roman" w:hAnsi="Times New Roman" w:cs="Times New Roman"/>
                <w:sz w:val="24"/>
                <w:szCs w:val="24"/>
              </w:rPr>
              <w:t>Рубцова</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Открыто с кадастровыми номерами: </w:t>
            </w:r>
            <w:r w:rsidRPr="00D06014">
              <w:rPr>
                <w:rFonts w:ascii="Times New Roman" w:hAnsi="Times New Roman"/>
                <w:sz w:val="24"/>
                <w:szCs w:val="24"/>
              </w:rPr>
              <w:t>50:01:006: 0359:330</w:t>
            </w:r>
          </w:p>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50:01:006359:16; </w:t>
            </w:r>
          </w:p>
          <w:p w:rsidR="00884A90" w:rsidRPr="00D06014" w:rsidRDefault="00884A90" w:rsidP="004D50D0">
            <w:pPr>
              <w:rPr>
                <w:rFonts w:ascii="Times New Roman" w:hAnsi="Times New Roman"/>
                <w:sz w:val="24"/>
                <w:szCs w:val="24"/>
              </w:rPr>
            </w:pPr>
            <w:r w:rsidRPr="00D06014">
              <w:rPr>
                <w:rFonts w:ascii="Times New Roman" w:hAnsi="Times New Roman"/>
                <w:sz w:val="24"/>
                <w:szCs w:val="24"/>
              </w:rPr>
              <w:t>Закрыто для всех видов захоронений, кроме урн с прахом в существующие могилы с кадастровыми номерами: 50:01:0060359:18; 50:01:0060359:17; 50:01:0060359:329 (</w:t>
            </w:r>
            <w:proofErr w:type="spellStart"/>
            <w:r w:rsidRPr="00D06014">
              <w:rPr>
                <w:rFonts w:ascii="Times New Roman" w:hAnsi="Times New Roman"/>
                <w:sz w:val="24"/>
                <w:szCs w:val="24"/>
              </w:rPr>
              <w:t>водоохранная</w:t>
            </w:r>
            <w:proofErr w:type="spellEnd"/>
            <w:r w:rsidRPr="00D06014">
              <w:rPr>
                <w:rFonts w:ascii="Times New Roman" w:hAnsi="Times New Roman"/>
                <w:sz w:val="24"/>
                <w:szCs w:val="24"/>
              </w:rPr>
              <w:t xml:space="preserve"> зона)</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tcPr>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r w:rsidRPr="009250BB">
              <w:rPr>
                <w:rFonts w:ascii="Times New Roman" w:hAnsi="Times New Roman"/>
                <w:sz w:val="24"/>
                <w:szCs w:val="24"/>
              </w:rPr>
              <w:t>1,22</w:t>
            </w:r>
          </w:p>
          <w:p w:rsidR="00884A90" w:rsidRPr="009250BB" w:rsidRDefault="00884A90" w:rsidP="004D50D0">
            <w:pPr>
              <w:rPr>
                <w:rFonts w:ascii="Times New Roman" w:hAnsi="Times New Roman"/>
                <w:sz w:val="24"/>
                <w:szCs w:val="24"/>
              </w:rPr>
            </w:pPr>
            <w:r w:rsidRPr="009250BB">
              <w:rPr>
                <w:rFonts w:ascii="Times New Roman" w:hAnsi="Times New Roman"/>
                <w:sz w:val="24"/>
                <w:szCs w:val="24"/>
              </w:rPr>
              <w:t>2,32</w:t>
            </w: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p>
          <w:p w:rsidR="00884A90" w:rsidRPr="009250BB" w:rsidRDefault="00884A90" w:rsidP="004D50D0">
            <w:pPr>
              <w:rPr>
                <w:rFonts w:ascii="Times New Roman" w:hAnsi="Times New Roman"/>
                <w:sz w:val="24"/>
                <w:szCs w:val="24"/>
              </w:rPr>
            </w:pPr>
            <w:r w:rsidRPr="009250BB">
              <w:rPr>
                <w:rFonts w:ascii="Times New Roman" w:hAnsi="Times New Roman"/>
                <w:sz w:val="24"/>
                <w:szCs w:val="24"/>
              </w:rPr>
              <w:t>0,25</w:t>
            </w:r>
          </w:p>
          <w:p w:rsidR="00884A90" w:rsidRPr="009250BB" w:rsidRDefault="00884A90" w:rsidP="004D50D0">
            <w:pPr>
              <w:rPr>
                <w:rFonts w:ascii="Times New Roman" w:hAnsi="Times New Roman"/>
                <w:sz w:val="24"/>
                <w:szCs w:val="24"/>
              </w:rPr>
            </w:pPr>
            <w:r w:rsidRPr="009250BB">
              <w:rPr>
                <w:rFonts w:ascii="Times New Roman" w:hAnsi="Times New Roman"/>
                <w:sz w:val="24"/>
                <w:szCs w:val="24"/>
              </w:rPr>
              <w:t>0,32</w:t>
            </w:r>
          </w:p>
          <w:p w:rsidR="00884A90" w:rsidRPr="009250BB" w:rsidRDefault="00884A90" w:rsidP="004D50D0">
            <w:pPr>
              <w:rPr>
                <w:rFonts w:ascii="Times New Roman" w:hAnsi="Times New Roman"/>
                <w:sz w:val="24"/>
                <w:szCs w:val="24"/>
              </w:rPr>
            </w:pPr>
            <w:r w:rsidRPr="009250BB">
              <w:rPr>
                <w:rFonts w:ascii="Times New Roman" w:hAnsi="Times New Roman"/>
                <w:sz w:val="24"/>
                <w:szCs w:val="24"/>
              </w:rPr>
              <w:t>1,97</w:t>
            </w:r>
          </w:p>
          <w:p w:rsidR="00884A90" w:rsidRPr="009250BB" w:rsidRDefault="00884A90" w:rsidP="004D50D0">
            <w:pPr>
              <w:pStyle w:val="ConsPlusNormal"/>
              <w:jc w:val="both"/>
              <w:rPr>
                <w:rFonts w:ascii="Times New Roman" w:hAnsi="Times New Roman" w:cs="Times New Roman"/>
                <w:sz w:val="24"/>
                <w:szCs w:val="24"/>
              </w:rPr>
            </w:pP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884A90" w:rsidRDefault="00884A90" w:rsidP="004D50D0">
            <w:pPr>
              <w:pStyle w:val="ConsPlusNormal"/>
              <w:jc w:val="both"/>
              <w:rPr>
                <w:rFonts w:ascii="Times New Roman" w:hAnsi="Times New Roman" w:cs="Times New Roman"/>
                <w:sz w:val="24"/>
                <w:szCs w:val="24"/>
              </w:rPr>
            </w:pPr>
            <w:r w:rsidRPr="009B5809">
              <w:rPr>
                <w:rFonts w:ascii="Times New Roman" w:hAnsi="Times New Roman" w:cs="Times New Roman"/>
                <w:sz w:val="24"/>
                <w:szCs w:val="24"/>
              </w:rPr>
              <w:t>Муниципальное кладбище п.</w:t>
            </w:r>
            <w:r>
              <w:rPr>
                <w:rFonts w:ascii="Times New Roman" w:hAnsi="Times New Roman" w:cs="Times New Roman"/>
                <w:sz w:val="24"/>
                <w:szCs w:val="24"/>
              </w:rPr>
              <w:t xml:space="preserve"> </w:t>
            </w:r>
            <w:r w:rsidRPr="009B5809">
              <w:rPr>
                <w:rFonts w:ascii="Times New Roman" w:hAnsi="Times New Roman" w:cs="Times New Roman"/>
                <w:sz w:val="24"/>
                <w:szCs w:val="24"/>
              </w:rPr>
              <w:t>Запрудня, ул.2-я Первомайская</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9B5809" w:rsidRDefault="00884A90" w:rsidP="004D50D0">
            <w:pPr>
              <w:rPr>
                <w:rFonts w:ascii="Times New Roman" w:hAnsi="Times New Roman"/>
                <w:sz w:val="24"/>
                <w:szCs w:val="24"/>
              </w:rPr>
            </w:pPr>
            <w:r w:rsidRPr="009B5809">
              <w:rPr>
                <w:rFonts w:ascii="Times New Roman" w:hAnsi="Times New Roman"/>
                <w:sz w:val="24"/>
                <w:szCs w:val="24"/>
              </w:rPr>
              <w:t>9,99</w:t>
            </w:r>
          </w:p>
        </w:tc>
      </w:tr>
      <w:tr w:rsidR="00884A90" w:rsidTr="00884A90">
        <w:trPr>
          <w:trHeight w:val="868"/>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Нушполы, д.</w:t>
            </w:r>
            <w:r>
              <w:rPr>
                <w:rFonts w:ascii="Times New Roman" w:hAnsi="Times New Roman"/>
                <w:sz w:val="24"/>
                <w:szCs w:val="24"/>
              </w:rPr>
              <w:t xml:space="preserve"> </w:t>
            </w:r>
            <w:r w:rsidRPr="00D06014">
              <w:rPr>
                <w:rFonts w:ascii="Times New Roman" w:hAnsi="Times New Roman"/>
                <w:sz w:val="24"/>
                <w:szCs w:val="24"/>
              </w:rPr>
              <w:t>Нушполы</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2,69</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8.</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Новоникольское, с.</w:t>
            </w:r>
            <w:r>
              <w:rPr>
                <w:rFonts w:ascii="Times New Roman" w:hAnsi="Times New Roman"/>
                <w:sz w:val="24"/>
                <w:szCs w:val="24"/>
              </w:rPr>
              <w:t xml:space="preserve"> </w:t>
            </w:r>
            <w:r w:rsidRPr="00D06014">
              <w:rPr>
                <w:rFonts w:ascii="Times New Roman" w:hAnsi="Times New Roman"/>
                <w:sz w:val="24"/>
                <w:szCs w:val="24"/>
              </w:rPr>
              <w:t>Новоникольское</w:t>
            </w:r>
          </w:p>
        </w:tc>
        <w:tc>
          <w:tcPr>
            <w:tcW w:w="2333" w:type="dxa"/>
            <w:vAlign w:val="center"/>
          </w:tcPr>
          <w:p w:rsidR="00884A90" w:rsidRDefault="00884A90" w:rsidP="004D50D0">
            <w:pPr>
              <w:rPr>
                <w:rFonts w:ascii="Times New Roman" w:hAnsi="Times New Roman"/>
                <w:sz w:val="24"/>
                <w:szCs w:val="24"/>
              </w:rPr>
            </w:pPr>
            <w:r w:rsidRPr="00D06014">
              <w:rPr>
                <w:rFonts w:ascii="Times New Roman" w:hAnsi="Times New Roman"/>
                <w:sz w:val="24"/>
                <w:szCs w:val="24"/>
              </w:rPr>
              <w:t>Закрыто для свободного захоронения</w:t>
            </w:r>
          </w:p>
          <w:p w:rsidR="00884A90" w:rsidRPr="00D06014" w:rsidRDefault="00884A90" w:rsidP="004D50D0">
            <w:pPr>
              <w:rPr>
                <w:rFonts w:ascii="Times New Roman" w:hAnsi="Times New Roman"/>
                <w:sz w:val="24"/>
                <w:szCs w:val="24"/>
              </w:rPr>
            </w:pP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6D5B04" w:rsidRDefault="00884A90" w:rsidP="004D50D0">
            <w:pPr>
              <w:rPr>
                <w:rFonts w:ascii="Times New Roman" w:hAnsi="Times New Roman"/>
                <w:sz w:val="24"/>
                <w:szCs w:val="24"/>
              </w:rPr>
            </w:pPr>
            <w:r w:rsidRPr="00D06014">
              <w:rPr>
                <w:rFonts w:ascii="Times New Roman" w:hAnsi="Times New Roman"/>
                <w:sz w:val="24"/>
                <w:szCs w:val="24"/>
              </w:rPr>
              <w:t>0,59</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2694" w:type="dxa"/>
            <w:vAlign w:val="center"/>
          </w:tcPr>
          <w:p w:rsidR="00884A90" w:rsidRPr="00D06014" w:rsidRDefault="00884A90" w:rsidP="004D50D0">
            <w:pPr>
              <w:rPr>
                <w:rFonts w:ascii="Times New Roman" w:hAnsi="Times New Roman"/>
                <w:sz w:val="24"/>
                <w:szCs w:val="24"/>
              </w:rPr>
            </w:pPr>
            <w:r w:rsidRPr="003235D5">
              <w:rPr>
                <w:rFonts w:ascii="Times New Roman" w:hAnsi="Times New Roman"/>
                <w:sz w:val="24"/>
                <w:szCs w:val="24"/>
              </w:rPr>
              <w:t>Сельское кладбище Троица-Вязники, д.</w:t>
            </w:r>
            <w:r>
              <w:rPr>
                <w:rFonts w:ascii="Times New Roman" w:hAnsi="Times New Roman"/>
                <w:sz w:val="24"/>
                <w:szCs w:val="24"/>
              </w:rPr>
              <w:t xml:space="preserve"> </w:t>
            </w:r>
            <w:r w:rsidRPr="003235D5">
              <w:rPr>
                <w:rFonts w:ascii="Times New Roman" w:hAnsi="Times New Roman"/>
                <w:sz w:val="24"/>
                <w:szCs w:val="24"/>
              </w:rPr>
              <w:t>Троица-Вязники</w:t>
            </w:r>
          </w:p>
        </w:tc>
        <w:tc>
          <w:tcPr>
            <w:tcW w:w="2333" w:type="dxa"/>
            <w:vAlign w:val="center"/>
          </w:tcPr>
          <w:p w:rsidR="00884A90" w:rsidRPr="003235D5" w:rsidRDefault="00884A90" w:rsidP="004D50D0">
            <w:pPr>
              <w:rPr>
                <w:rFonts w:ascii="Times New Roman" w:hAnsi="Times New Roman"/>
                <w:sz w:val="24"/>
                <w:szCs w:val="24"/>
              </w:rPr>
            </w:pPr>
            <w:r w:rsidRPr="003235D5">
              <w:rPr>
                <w:rFonts w:ascii="Times New Roman" w:hAnsi="Times New Roman"/>
                <w:sz w:val="24"/>
                <w:szCs w:val="24"/>
              </w:rPr>
              <w:t>Закрыто для всех видов захоронений, кроме урн с прахом в существующие могилы (</w:t>
            </w:r>
            <w:proofErr w:type="spellStart"/>
            <w:r w:rsidRPr="003235D5">
              <w:rPr>
                <w:rFonts w:ascii="Times New Roman" w:hAnsi="Times New Roman"/>
                <w:sz w:val="24"/>
                <w:szCs w:val="24"/>
              </w:rPr>
              <w:t>водоохранная</w:t>
            </w:r>
            <w:proofErr w:type="spellEnd"/>
            <w:r w:rsidRPr="003235D5">
              <w:rPr>
                <w:rFonts w:ascii="Times New Roman" w:hAnsi="Times New Roman"/>
                <w:sz w:val="24"/>
                <w:szCs w:val="24"/>
              </w:rPr>
              <w:t xml:space="preserve"> зона)</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3235D5" w:rsidRDefault="00884A90" w:rsidP="004D50D0">
            <w:pPr>
              <w:rPr>
                <w:rFonts w:ascii="Times New Roman" w:hAnsi="Times New Roman"/>
                <w:sz w:val="24"/>
                <w:szCs w:val="24"/>
              </w:rPr>
            </w:pPr>
            <w:r w:rsidRPr="003235D5">
              <w:rPr>
                <w:rFonts w:ascii="Times New Roman" w:hAnsi="Times New Roman"/>
                <w:sz w:val="24"/>
                <w:szCs w:val="24"/>
              </w:rPr>
              <w:t>0,59</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2694" w:type="dxa"/>
            <w:vAlign w:val="center"/>
          </w:tcPr>
          <w:p w:rsidR="00884A90" w:rsidRDefault="00884A90" w:rsidP="004D50D0">
            <w:pPr>
              <w:rPr>
                <w:rFonts w:ascii="Times New Roman" w:hAnsi="Times New Roman"/>
                <w:sz w:val="24"/>
                <w:szCs w:val="24"/>
              </w:rPr>
            </w:pPr>
            <w:r w:rsidRPr="009B5809">
              <w:rPr>
                <w:rFonts w:ascii="Times New Roman" w:hAnsi="Times New Roman"/>
                <w:sz w:val="24"/>
                <w:szCs w:val="24"/>
              </w:rPr>
              <w:t>Сельское кладбище «Николо-Перевоз» д.</w:t>
            </w:r>
            <w:r>
              <w:rPr>
                <w:rFonts w:ascii="Times New Roman" w:hAnsi="Times New Roman"/>
                <w:sz w:val="24"/>
                <w:szCs w:val="24"/>
              </w:rPr>
              <w:t xml:space="preserve"> </w:t>
            </w:r>
            <w:r w:rsidRPr="009B5809">
              <w:rPr>
                <w:rFonts w:ascii="Times New Roman" w:hAnsi="Times New Roman"/>
                <w:sz w:val="24"/>
                <w:szCs w:val="24"/>
              </w:rPr>
              <w:t>Павловичи</w:t>
            </w:r>
          </w:p>
          <w:p w:rsidR="00884A90" w:rsidRPr="009B5809" w:rsidRDefault="00884A90" w:rsidP="004D50D0">
            <w:pPr>
              <w:rPr>
                <w:rFonts w:ascii="Times New Roman" w:hAnsi="Times New Roman"/>
                <w:sz w:val="24"/>
                <w:szCs w:val="24"/>
              </w:rPr>
            </w:pPr>
          </w:p>
        </w:tc>
        <w:tc>
          <w:tcPr>
            <w:tcW w:w="2333" w:type="dxa"/>
            <w:vAlign w:val="center"/>
          </w:tcPr>
          <w:p w:rsidR="00884A90" w:rsidRPr="009B5809" w:rsidRDefault="00884A90" w:rsidP="004D50D0">
            <w:pPr>
              <w:rPr>
                <w:rFonts w:ascii="Times New Roman" w:hAnsi="Times New Roman"/>
              </w:rPr>
            </w:pPr>
            <w:r w:rsidRPr="009B5809">
              <w:rPr>
                <w:rFonts w:ascii="Times New Roman" w:hAnsi="Times New Roman"/>
              </w:rPr>
              <w:t>Открыто</w:t>
            </w:r>
          </w:p>
          <w:p w:rsidR="00884A90" w:rsidRDefault="00884A90" w:rsidP="004D50D0">
            <w:pPr>
              <w:rPr>
                <w:rFonts w:ascii="Times New Roman" w:hAnsi="Times New Roman"/>
                <w:shd w:val="clear" w:color="auto" w:fill="FFFFFF"/>
              </w:rPr>
            </w:pPr>
            <w:r w:rsidRPr="009B5809">
              <w:rPr>
                <w:rFonts w:ascii="Times New Roman" w:hAnsi="Times New Roman"/>
                <w:shd w:val="clear" w:color="auto" w:fill="FFFFFF"/>
              </w:rPr>
              <w:t>Кадастровый номер: 50:01:0060621:334</w:t>
            </w:r>
          </w:p>
          <w:p w:rsidR="00884A90" w:rsidRDefault="00884A90" w:rsidP="004D50D0">
            <w:pPr>
              <w:rPr>
                <w:rFonts w:ascii="Times New Roman" w:hAnsi="Times New Roman"/>
                <w:shd w:val="clear" w:color="auto" w:fill="FFFFFF"/>
              </w:rPr>
            </w:pPr>
          </w:p>
          <w:p w:rsidR="00884A90" w:rsidRPr="003235D5" w:rsidRDefault="00884A90" w:rsidP="004D50D0">
            <w:pPr>
              <w:rPr>
                <w:rFonts w:ascii="Times New Roman" w:hAnsi="Times New Roman"/>
                <w:sz w:val="24"/>
                <w:szCs w:val="24"/>
              </w:rPr>
            </w:pPr>
            <w:r w:rsidRPr="003235D5">
              <w:rPr>
                <w:rFonts w:ascii="Times New Roman" w:hAnsi="Times New Roman"/>
                <w:sz w:val="24"/>
                <w:szCs w:val="24"/>
              </w:rPr>
              <w:t>Закрыто для всех видов захоронений, кроме урн с прахом в существующие могилы (</w:t>
            </w:r>
            <w:proofErr w:type="spellStart"/>
            <w:r w:rsidRPr="003235D5">
              <w:rPr>
                <w:rFonts w:ascii="Times New Roman" w:hAnsi="Times New Roman"/>
                <w:sz w:val="24"/>
                <w:szCs w:val="24"/>
              </w:rPr>
              <w:t>водоохранная</w:t>
            </w:r>
            <w:proofErr w:type="spellEnd"/>
            <w:r w:rsidRPr="003235D5">
              <w:rPr>
                <w:rFonts w:ascii="Times New Roman" w:hAnsi="Times New Roman"/>
                <w:sz w:val="24"/>
                <w:szCs w:val="24"/>
              </w:rPr>
              <w:t xml:space="preserve"> зона)</w:t>
            </w:r>
          </w:p>
          <w:p w:rsidR="00884A90" w:rsidRDefault="00884A90" w:rsidP="004D50D0">
            <w:pPr>
              <w:rPr>
                <w:rFonts w:ascii="Times New Roman" w:hAnsi="Times New Roman"/>
                <w:sz w:val="24"/>
                <w:szCs w:val="24"/>
              </w:rPr>
            </w:pPr>
            <w:r w:rsidRPr="003235D5">
              <w:rPr>
                <w:rFonts w:ascii="Times New Roman" w:hAnsi="Times New Roman"/>
                <w:sz w:val="24"/>
                <w:szCs w:val="24"/>
              </w:rPr>
              <w:t>Кадастровый номер: 50:01:0060621:333</w:t>
            </w:r>
          </w:p>
          <w:p w:rsidR="00884A90" w:rsidRPr="009B5809" w:rsidRDefault="00884A90" w:rsidP="004D50D0"/>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tcPr>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r w:rsidRPr="009B5809">
              <w:rPr>
                <w:rFonts w:ascii="Times New Roman" w:hAnsi="Times New Roman" w:cs="Times New Roman"/>
                <w:sz w:val="24"/>
                <w:szCs w:val="24"/>
              </w:rPr>
              <w:t>0</w:t>
            </w:r>
            <w:r w:rsidRPr="009250BB">
              <w:rPr>
                <w:rFonts w:ascii="Times New Roman" w:hAnsi="Times New Roman" w:cs="Times New Roman"/>
                <w:sz w:val="24"/>
                <w:szCs w:val="24"/>
              </w:rPr>
              <w:t>,12</w:t>
            </w: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p>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4,74</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Танинское</w:t>
            </w:r>
            <w:proofErr w:type="spellEnd"/>
            <w:r w:rsidRPr="00D06014">
              <w:rPr>
                <w:rFonts w:ascii="Times New Roman" w:hAnsi="Times New Roman"/>
                <w:sz w:val="24"/>
                <w:szCs w:val="24"/>
              </w:rPr>
              <w:t>, д.</w:t>
            </w:r>
            <w:r>
              <w:rPr>
                <w:rFonts w:ascii="Times New Roman" w:hAnsi="Times New Roman"/>
                <w:sz w:val="24"/>
                <w:szCs w:val="24"/>
              </w:rPr>
              <w:t xml:space="preserve"> </w:t>
            </w:r>
            <w:r w:rsidRPr="00D06014">
              <w:rPr>
                <w:rFonts w:ascii="Times New Roman" w:hAnsi="Times New Roman"/>
                <w:sz w:val="24"/>
                <w:szCs w:val="24"/>
              </w:rPr>
              <w:t>Танино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4,0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«Станки», д.</w:t>
            </w:r>
            <w:r>
              <w:rPr>
                <w:rFonts w:ascii="Times New Roman" w:hAnsi="Times New Roman"/>
                <w:sz w:val="24"/>
                <w:szCs w:val="24"/>
              </w:rPr>
              <w:t xml:space="preserve"> </w:t>
            </w:r>
            <w:r w:rsidRPr="00D06014">
              <w:rPr>
                <w:rFonts w:ascii="Times New Roman" w:hAnsi="Times New Roman"/>
                <w:sz w:val="24"/>
                <w:szCs w:val="24"/>
              </w:rPr>
              <w:t>Станки</w:t>
            </w: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tc>
        <w:tc>
          <w:tcPr>
            <w:tcW w:w="2333" w:type="dxa"/>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p w:rsidR="00884A90" w:rsidRPr="00D06014" w:rsidRDefault="00884A90" w:rsidP="004D50D0">
            <w:pPr>
              <w:rPr>
                <w:rFonts w:ascii="Times New Roman" w:hAnsi="Times New Roman"/>
                <w:sz w:val="24"/>
                <w:szCs w:val="24"/>
              </w:rPr>
            </w:pPr>
            <w:r w:rsidRPr="00D06014">
              <w:rPr>
                <w:rFonts w:ascii="Times New Roman" w:hAnsi="Times New Roman"/>
                <w:sz w:val="24"/>
                <w:szCs w:val="24"/>
              </w:rPr>
              <w:t>Кадастровый номер: 50:01:0020113:147</w:t>
            </w: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r w:rsidRPr="00D06014">
              <w:rPr>
                <w:rFonts w:ascii="Times New Roman" w:hAnsi="Times New Roman"/>
                <w:sz w:val="24"/>
                <w:szCs w:val="24"/>
              </w:rPr>
              <w:t>Закрыто для всех видов захоронений, кроме урн с прахом в существующие могилы (</w:t>
            </w:r>
            <w:proofErr w:type="spellStart"/>
            <w:r w:rsidRPr="00D06014">
              <w:rPr>
                <w:rFonts w:ascii="Times New Roman" w:hAnsi="Times New Roman"/>
                <w:sz w:val="24"/>
                <w:szCs w:val="24"/>
              </w:rPr>
              <w:t>водоохранная</w:t>
            </w:r>
            <w:proofErr w:type="spellEnd"/>
            <w:r w:rsidRPr="00D06014">
              <w:rPr>
                <w:rFonts w:ascii="Times New Roman" w:hAnsi="Times New Roman"/>
                <w:sz w:val="24"/>
                <w:szCs w:val="24"/>
              </w:rPr>
              <w:t xml:space="preserve"> зона)</w:t>
            </w:r>
          </w:p>
          <w:p w:rsidR="00884A90" w:rsidRDefault="00884A90" w:rsidP="004D50D0">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Кадастровый номер: 50:01:0020113:148</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0,72</w:t>
            </w: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p>
          <w:p w:rsidR="00884A90" w:rsidRPr="00D06014" w:rsidRDefault="00884A90" w:rsidP="004D50D0">
            <w:pPr>
              <w:rPr>
                <w:rFonts w:ascii="Times New Roman" w:hAnsi="Times New Roman"/>
                <w:sz w:val="24"/>
                <w:szCs w:val="24"/>
              </w:rPr>
            </w:pPr>
            <w:r w:rsidRPr="00D06014">
              <w:rPr>
                <w:rFonts w:ascii="Times New Roman" w:hAnsi="Times New Roman"/>
                <w:sz w:val="24"/>
                <w:szCs w:val="24"/>
              </w:rPr>
              <w:t>1,43</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Кунилово, д.</w:t>
            </w:r>
            <w:r>
              <w:rPr>
                <w:rFonts w:ascii="Times New Roman" w:hAnsi="Times New Roman"/>
                <w:sz w:val="24"/>
                <w:szCs w:val="24"/>
              </w:rPr>
              <w:t xml:space="preserve"> </w:t>
            </w:r>
            <w:r w:rsidRPr="00D06014">
              <w:rPr>
                <w:rFonts w:ascii="Times New Roman" w:hAnsi="Times New Roman"/>
                <w:sz w:val="24"/>
                <w:szCs w:val="24"/>
              </w:rPr>
              <w:t>Кунилово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0,75</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14.</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Дмитровка, д.</w:t>
            </w:r>
            <w:r>
              <w:rPr>
                <w:rFonts w:ascii="Times New Roman" w:hAnsi="Times New Roman"/>
                <w:sz w:val="24"/>
                <w:szCs w:val="24"/>
              </w:rPr>
              <w:t xml:space="preserve"> </w:t>
            </w:r>
            <w:r w:rsidRPr="00D06014">
              <w:rPr>
                <w:rFonts w:ascii="Times New Roman" w:hAnsi="Times New Roman"/>
                <w:sz w:val="24"/>
                <w:szCs w:val="24"/>
              </w:rPr>
              <w:t>Дмитровка</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0,70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15.</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Рождество-Вьюлки, д.</w:t>
            </w:r>
            <w:r>
              <w:rPr>
                <w:rFonts w:ascii="Times New Roman" w:hAnsi="Times New Roman"/>
                <w:sz w:val="24"/>
                <w:szCs w:val="24"/>
              </w:rPr>
              <w:t xml:space="preserve"> </w:t>
            </w:r>
            <w:r w:rsidRPr="00D06014">
              <w:rPr>
                <w:rFonts w:ascii="Times New Roman" w:hAnsi="Times New Roman"/>
                <w:sz w:val="24"/>
                <w:szCs w:val="24"/>
              </w:rPr>
              <w:t>Рождество-Вьюлки</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9B5809" w:rsidRDefault="00884A90" w:rsidP="004D50D0">
            <w:pPr>
              <w:rPr>
                <w:rFonts w:ascii="Times New Roman" w:hAnsi="Times New Roman"/>
                <w:sz w:val="24"/>
                <w:szCs w:val="24"/>
              </w:rPr>
            </w:pPr>
            <w:r w:rsidRPr="00D06014">
              <w:rPr>
                <w:rFonts w:ascii="Times New Roman" w:hAnsi="Times New Roman"/>
                <w:sz w:val="24"/>
                <w:szCs w:val="24"/>
              </w:rPr>
              <w:t>1,15</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16.</w:t>
            </w:r>
          </w:p>
        </w:tc>
        <w:tc>
          <w:tcPr>
            <w:tcW w:w="2694" w:type="dxa"/>
            <w:vAlign w:val="center"/>
          </w:tcPr>
          <w:p w:rsidR="00884A90" w:rsidRPr="009B5809" w:rsidRDefault="00884A90" w:rsidP="004D50D0">
            <w:pPr>
              <w:rPr>
                <w:rFonts w:ascii="Times New Roman" w:hAnsi="Times New Roman"/>
                <w:sz w:val="24"/>
                <w:szCs w:val="24"/>
              </w:rPr>
            </w:pPr>
            <w:r w:rsidRPr="009B5809">
              <w:rPr>
                <w:rFonts w:ascii="Times New Roman" w:hAnsi="Times New Roman"/>
                <w:sz w:val="24"/>
                <w:szCs w:val="24"/>
              </w:rPr>
              <w:t>Сельское кладбище Большое-Семеновское, д.</w:t>
            </w:r>
            <w:r>
              <w:rPr>
                <w:rFonts w:ascii="Times New Roman" w:hAnsi="Times New Roman"/>
                <w:sz w:val="24"/>
                <w:szCs w:val="24"/>
              </w:rPr>
              <w:t xml:space="preserve"> </w:t>
            </w:r>
            <w:r w:rsidRPr="009B5809">
              <w:rPr>
                <w:rFonts w:ascii="Times New Roman" w:hAnsi="Times New Roman"/>
                <w:sz w:val="24"/>
                <w:szCs w:val="24"/>
              </w:rPr>
              <w:t>Большое-Семеновское</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201D02" w:rsidRDefault="00884A90" w:rsidP="004D50D0">
            <w:pPr>
              <w:rPr>
                <w:rFonts w:ascii="Times New Roman" w:hAnsi="Times New Roman"/>
                <w:sz w:val="24"/>
                <w:szCs w:val="24"/>
              </w:rPr>
            </w:pPr>
            <w:r w:rsidRPr="009B5809">
              <w:rPr>
                <w:rFonts w:ascii="Times New Roman" w:hAnsi="Times New Roman"/>
                <w:sz w:val="24"/>
                <w:szCs w:val="24"/>
              </w:rPr>
              <w:t>1,03</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Измайловское, д.</w:t>
            </w:r>
            <w:r>
              <w:rPr>
                <w:rFonts w:ascii="Times New Roman" w:hAnsi="Times New Roman"/>
                <w:sz w:val="24"/>
                <w:szCs w:val="24"/>
              </w:rPr>
              <w:t xml:space="preserve"> </w:t>
            </w:r>
            <w:r w:rsidRPr="00D06014">
              <w:rPr>
                <w:rFonts w:ascii="Times New Roman" w:hAnsi="Times New Roman"/>
                <w:sz w:val="24"/>
                <w:szCs w:val="24"/>
              </w:rPr>
              <w:t>Измайлово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0,65</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2694" w:type="dxa"/>
            <w:vAlign w:val="center"/>
          </w:tcPr>
          <w:p w:rsidR="00884A90" w:rsidRPr="00D06014" w:rsidRDefault="00884A90" w:rsidP="00884A90">
            <w:pPr>
              <w:rPr>
                <w:rFonts w:ascii="Times New Roman" w:hAnsi="Times New Roman"/>
                <w:sz w:val="24"/>
                <w:szCs w:val="24"/>
              </w:rPr>
            </w:pPr>
            <w:r w:rsidRPr="00D06014">
              <w:rPr>
                <w:rFonts w:ascii="Times New Roman" w:hAnsi="Times New Roman"/>
                <w:sz w:val="24"/>
                <w:szCs w:val="24"/>
              </w:rPr>
              <w:t>Сельское кладбище Николо-Кропотки, д.</w:t>
            </w:r>
            <w:r>
              <w:rPr>
                <w:rFonts w:ascii="Times New Roman" w:hAnsi="Times New Roman"/>
                <w:sz w:val="24"/>
                <w:szCs w:val="24"/>
              </w:rPr>
              <w:t xml:space="preserve"> </w:t>
            </w:r>
            <w:r w:rsidRPr="00D06014">
              <w:rPr>
                <w:rFonts w:ascii="Times New Roman" w:hAnsi="Times New Roman"/>
                <w:sz w:val="24"/>
                <w:szCs w:val="24"/>
              </w:rPr>
              <w:t>Николо-Кропотки</w:t>
            </w:r>
          </w:p>
        </w:tc>
        <w:tc>
          <w:tcPr>
            <w:tcW w:w="2333" w:type="dxa"/>
          </w:tcPr>
          <w:p w:rsidR="00884A90" w:rsidRDefault="00884A90" w:rsidP="004D50D0">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Закрыто для свободного захоронения</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0,60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Веретьево, д.</w:t>
            </w:r>
            <w:r>
              <w:rPr>
                <w:rFonts w:ascii="Times New Roman" w:hAnsi="Times New Roman"/>
                <w:sz w:val="24"/>
                <w:szCs w:val="24"/>
              </w:rPr>
              <w:t xml:space="preserve"> </w:t>
            </w:r>
            <w:r w:rsidRPr="00D06014">
              <w:rPr>
                <w:rFonts w:ascii="Times New Roman" w:hAnsi="Times New Roman"/>
                <w:sz w:val="24"/>
                <w:szCs w:val="24"/>
              </w:rPr>
              <w:t>Веретьево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0,78</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20.</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Квашенковское, д.</w:t>
            </w:r>
            <w:r>
              <w:rPr>
                <w:rFonts w:ascii="Times New Roman" w:hAnsi="Times New Roman"/>
                <w:sz w:val="24"/>
                <w:szCs w:val="24"/>
              </w:rPr>
              <w:t xml:space="preserve"> </w:t>
            </w:r>
            <w:r w:rsidRPr="00D06014">
              <w:rPr>
                <w:rFonts w:ascii="Times New Roman" w:hAnsi="Times New Roman"/>
                <w:sz w:val="24"/>
                <w:szCs w:val="24"/>
              </w:rPr>
              <w:t>Квашенки</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2,50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21.</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Некрасовское, д.</w:t>
            </w:r>
            <w:r>
              <w:rPr>
                <w:rFonts w:ascii="Times New Roman" w:hAnsi="Times New Roman"/>
                <w:sz w:val="24"/>
                <w:szCs w:val="24"/>
              </w:rPr>
              <w:t xml:space="preserve"> </w:t>
            </w:r>
            <w:r w:rsidRPr="00D06014">
              <w:rPr>
                <w:rFonts w:ascii="Times New Roman" w:hAnsi="Times New Roman"/>
                <w:sz w:val="24"/>
                <w:szCs w:val="24"/>
              </w:rPr>
              <w:t>Некрасово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0,70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22.</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Маклаковское</w:t>
            </w:r>
            <w:proofErr w:type="spellEnd"/>
            <w:r w:rsidRPr="00D06014">
              <w:rPr>
                <w:rFonts w:ascii="Times New Roman" w:hAnsi="Times New Roman"/>
                <w:sz w:val="24"/>
                <w:szCs w:val="24"/>
              </w:rPr>
              <w:t>, д.</w:t>
            </w:r>
            <w:r>
              <w:rPr>
                <w:rFonts w:ascii="Times New Roman" w:hAnsi="Times New Roman"/>
                <w:sz w:val="24"/>
                <w:szCs w:val="24"/>
              </w:rPr>
              <w:t xml:space="preserve"> </w:t>
            </w:r>
            <w:r w:rsidRPr="00D06014">
              <w:rPr>
                <w:rFonts w:ascii="Times New Roman" w:hAnsi="Times New Roman"/>
                <w:sz w:val="24"/>
                <w:szCs w:val="24"/>
              </w:rPr>
              <w:lastRenderedPageBreak/>
              <w:t>Маклаково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lastRenderedPageBreak/>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1,00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23.</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Хотчинское</w:t>
            </w:r>
            <w:proofErr w:type="spellEnd"/>
            <w:r w:rsidRPr="00D06014">
              <w:rPr>
                <w:rFonts w:ascii="Times New Roman" w:hAnsi="Times New Roman"/>
                <w:sz w:val="24"/>
                <w:szCs w:val="24"/>
              </w:rPr>
              <w:t>, д.</w:t>
            </w:r>
            <w:r>
              <w:rPr>
                <w:rFonts w:ascii="Times New Roman" w:hAnsi="Times New Roman"/>
                <w:sz w:val="24"/>
                <w:szCs w:val="24"/>
              </w:rPr>
              <w:t xml:space="preserve"> </w:t>
            </w:r>
            <w:r w:rsidRPr="00D06014">
              <w:rPr>
                <w:rFonts w:ascii="Times New Roman" w:hAnsi="Times New Roman"/>
                <w:sz w:val="24"/>
                <w:szCs w:val="24"/>
              </w:rPr>
              <w:t>Старая Хотча</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2,11</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24.</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Спасское, с.</w:t>
            </w:r>
            <w:r>
              <w:rPr>
                <w:rFonts w:ascii="Times New Roman" w:hAnsi="Times New Roman"/>
                <w:sz w:val="24"/>
                <w:szCs w:val="24"/>
              </w:rPr>
              <w:t xml:space="preserve"> </w:t>
            </w:r>
            <w:r w:rsidRPr="00D06014">
              <w:rPr>
                <w:rFonts w:ascii="Times New Roman" w:hAnsi="Times New Roman"/>
                <w:sz w:val="24"/>
                <w:szCs w:val="24"/>
              </w:rPr>
              <w:t>Спас-Угол</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0,90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25.</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Глебовское</w:t>
            </w:r>
            <w:proofErr w:type="spellEnd"/>
            <w:r w:rsidRPr="00D06014">
              <w:rPr>
                <w:rFonts w:ascii="Times New Roman" w:hAnsi="Times New Roman"/>
                <w:sz w:val="24"/>
                <w:szCs w:val="24"/>
              </w:rPr>
              <w:t>, д.</w:t>
            </w:r>
            <w:r>
              <w:rPr>
                <w:rFonts w:ascii="Times New Roman" w:hAnsi="Times New Roman"/>
                <w:sz w:val="24"/>
                <w:szCs w:val="24"/>
              </w:rPr>
              <w:t xml:space="preserve"> </w:t>
            </w:r>
            <w:r w:rsidRPr="00D06014">
              <w:rPr>
                <w:rFonts w:ascii="Times New Roman" w:hAnsi="Times New Roman"/>
                <w:sz w:val="24"/>
                <w:szCs w:val="24"/>
              </w:rPr>
              <w:t>Глебово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1C57B8" w:rsidRDefault="00884A90" w:rsidP="004D50D0">
            <w:pPr>
              <w:rPr>
                <w:rFonts w:ascii="Times New Roman" w:hAnsi="Times New Roman"/>
                <w:sz w:val="24"/>
                <w:szCs w:val="24"/>
              </w:rPr>
            </w:pPr>
            <w:r w:rsidRPr="00D06014">
              <w:rPr>
                <w:rFonts w:ascii="Times New Roman" w:hAnsi="Times New Roman"/>
                <w:sz w:val="24"/>
                <w:szCs w:val="24"/>
              </w:rPr>
              <w:t>0,74</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26.</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Зятьково, д.</w:t>
            </w:r>
            <w:r>
              <w:rPr>
                <w:rFonts w:ascii="Times New Roman" w:hAnsi="Times New Roman"/>
                <w:sz w:val="24"/>
                <w:szCs w:val="24"/>
              </w:rPr>
              <w:t xml:space="preserve"> </w:t>
            </w:r>
            <w:r w:rsidRPr="00D06014">
              <w:rPr>
                <w:rFonts w:ascii="Times New Roman" w:hAnsi="Times New Roman"/>
                <w:sz w:val="24"/>
                <w:szCs w:val="24"/>
              </w:rPr>
              <w:t>Зятьково</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Закрыто для всех видов захоронений, кроме урн с прахом в существующие могилы (</w:t>
            </w:r>
            <w:proofErr w:type="spellStart"/>
            <w:r w:rsidRPr="00D06014">
              <w:rPr>
                <w:rFonts w:ascii="Times New Roman" w:hAnsi="Times New Roman"/>
                <w:sz w:val="24"/>
                <w:szCs w:val="24"/>
              </w:rPr>
              <w:t>водоохранная</w:t>
            </w:r>
            <w:proofErr w:type="spellEnd"/>
            <w:r w:rsidRPr="00D06014">
              <w:rPr>
                <w:rFonts w:ascii="Times New Roman" w:hAnsi="Times New Roman"/>
                <w:sz w:val="24"/>
                <w:szCs w:val="24"/>
              </w:rPr>
              <w:t xml:space="preserve"> зона)</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1,30</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27.</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Сельское кладбище Великий Двор, с.</w:t>
            </w:r>
            <w:r>
              <w:rPr>
                <w:rFonts w:ascii="Times New Roman" w:hAnsi="Times New Roman"/>
                <w:sz w:val="24"/>
                <w:szCs w:val="24"/>
              </w:rPr>
              <w:t xml:space="preserve"> </w:t>
            </w:r>
            <w:r w:rsidRPr="00D06014">
              <w:rPr>
                <w:rFonts w:ascii="Times New Roman" w:hAnsi="Times New Roman"/>
                <w:sz w:val="24"/>
                <w:szCs w:val="24"/>
              </w:rPr>
              <w:t>Великий Двор</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1,62</w:t>
            </w:r>
          </w:p>
        </w:tc>
      </w:tr>
      <w:tr w:rsidR="00884A90" w:rsidTr="00884A90">
        <w:trPr>
          <w:jc w:val="center"/>
        </w:trPr>
        <w:tc>
          <w:tcPr>
            <w:tcW w:w="709" w:type="dxa"/>
          </w:tcPr>
          <w:p w:rsidR="00884A90" w:rsidRDefault="00884A90" w:rsidP="004D50D0">
            <w:pPr>
              <w:pStyle w:val="ConsPlusNormal"/>
              <w:jc w:val="both"/>
              <w:rPr>
                <w:rFonts w:ascii="Times New Roman" w:hAnsi="Times New Roman" w:cs="Times New Roman"/>
                <w:sz w:val="24"/>
                <w:szCs w:val="24"/>
              </w:rPr>
            </w:pPr>
            <w:r>
              <w:rPr>
                <w:rFonts w:ascii="Times New Roman" w:hAnsi="Times New Roman" w:cs="Times New Roman"/>
                <w:sz w:val="24"/>
                <w:szCs w:val="24"/>
              </w:rPr>
              <w:t>28.</w:t>
            </w:r>
          </w:p>
        </w:tc>
        <w:tc>
          <w:tcPr>
            <w:tcW w:w="2694"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Муниципальное кладбище п.</w:t>
            </w:r>
            <w:r>
              <w:rPr>
                <w:rFonts w:ascii="Times New Roman" w:hAnsi="Times New Roman"/>
                <w:sz w:val="24"/>
                <w:szCs w:val="24"/>
              </w:rPr>
              <w:t xml:space="preserve"> </w:t>
            </w:r>
            <w:r w:rsidRPr="00D06014">
              <w:rPr>
                <w:rFonts w:ascii="Times New Roman" w:hAnsi="Times New Roman"/>
                <w:sz w:val="24"/>
                <w:szCs w:val="24"/>
              </w:rPr>
              <w:t>Запрудня, ул.</w:t>
            </w:r>
            <w:r>
              <w:rPr>
                <w:rFonts w:ascii="Times New Roman" w:hAnsi="Times New Roman"/>
                <w:sz w:val="24"/>
                <w:szCs w:val="24"/>
              </w:rPr>
              <w:t xml:space="preserve"> </w:t>
            </w:r>
            <w:r w:rsidRPr="00D06014">
              <w:rPr>
                <w:rFonts w:ascii="Times New Roman" w:hAnsi="Times New Roman"/>
                <w:sz w:val="24"/>
                <w:szCs w:val="24"/>
              </w:rPr>
              <w:t>Чехова</w:t>
            </w:r>
          </w:p>
        </w:tc>
        <w:tc>
          <w:tcPr>
            <w:tcW w:w="2333"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Закрыто для свободного захоронения</w:t>
            </w:r>
          </w:p>
        </w:tc>
        <w:tc>
          <w:tcPr>
            <w:tcW w:w="2380" w:type="dxa"/>
            <w:vAlign w:val="center"/>
          </w:tcPr>
          <w:p w:rsidR="00884A90" w:rsidRPr="00D06014" w:rsidRDefault="00884A90" w:rsidP="004D50D0">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884A90" w:rsidRPr="0086478D" w:rsidRDefault="00884A90" w:rsidP="004D50D0">
            <w:pPr>
              <w:rPr>
                <w:rFonts w:ascii="Times New Roman" w:hAnsi="Times New Roman"/>
                <w:sz w:val="24"/>
                <w:szCs w:val="24"/>
              </w:rPr>
            </w:pPr>
            <w:r w:rsidRPr="00D06014">
              <w:rPr>
                <w:rFonts w:ascii="Times New Roman" w:hAnsi="Times New Roman"/>
                <w:sz w:val="24"/>
                <w:szCs w:val="24"/>
              </w:rPr>
              <w:t>0,47</w:t>
            </w:r>
          </w:p>
        </w:tc>
      </w:tr>
    </w:tbl>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ind w:firstLine="709"/>
        <w:jc w:val="both"/>
        <w:rPr>
          <w:rFonts w:ascii="Times New Roman" w:hAnsi="Times New Roman" w:cs="Times New Roman"/>
          <w:sz w:val="24"/>
          <w:szCs w:val="24"/>
        </w:rPr>
      </w:pPr>
    </w:p>
    <w:p w:rsidR="00884A90" w:rsidRDefault="00884A90" w:rsidP="00884A90">
      <w:pPr>
        <w:pStyle w:val="ConsPlusNormal"/>
        <w:rPr>
          <w:rFonts w:ascii="Times New Roman" w:hAnsi="Times New Roman" w:cs="Times New Roman"/>
          <w:sz w:val="24"/>
          <w:szCs w:val="24"/>
        </w:rPr>
      </w:pPr>
    </w:p>
    <w:p w:rsidR="00884A90" w:rsidRDefault="00884A90" w:rsidP="00884A90">
      <w:pPr>
        <w:pStyle w:val="ConsPlusNormal"/>
        <w:ind w:firstLine="709"/>
        <w:jc w:val="right"/>
        <w:rPr>
          <w:rFonts w:ascii="Times New Roman" w:hAnsi="Times New Roman" w:cs="Times New Roman"/>
          <w:sz w:val="24"/>
          <w:szCs w:val="24"/>
        </w:rPr>
      </w:pPr>
    </w:p>
    <w:p w:rsidR="00884A90" w:rsidRDefault="00884A90" w:rsidP="00884A90">
      <w:pPr>
        <w:pStyle w:val="ConsPlusNormal"/>
        <w:ind w:firstLine="709"/>
        <w:jc w:val="right"/>
        <w:rPr>
          <w:rFonts w:ascii="Times New Roman" w:hAnsi="Times New Roman" w:cs="Times New Roman"/>
          <w:sz w:val="24"/>
          <w:szCs w:val="24"/>
        </w:rPr>
      </w:pPr>
    </w:p>
    <w:p w:rsidR="00884A90" w:rsidRDefault="00884A90" w:rsidP="00884A90">
      <w:pPr>
        <w:rPr>
          <w:sz w:val="16"/>
          <w:szCs w:val="16"/>
        </w:rPr>
      </w:pPr>
    </w:p>
    <w:p w:rsidR="00884A90" w:rsidRDefault="00884A90" w:rsidP="00884A90">
      <w:pPr>
        <w:pStyle w:val="ConsPlusNormal"/>
        <w:jc w:val="right"/>
        <w:rPr>
          <w:rFonts w:ascii="Times New Roman" w:hAnsi="Times New Roman" w:cs="Times New Roman"/>
          <w:sz w:val="24"/>
          <w:szCs w:val="24"/>
        </w:rPr>
      </w:pPr>
    </w:p>
    <w:p w:rsidR="00884A90" w:rsidRDefault="00884A90" w:rsidP="00884A90">
      <w:pPr>
        <w:pStyle w:val="ConsPlusNormal"/>
        <w:jc w:val="right"/>
        <w:rPr>
          <w:rFonts w:ascii="Times New Roman" w:hAnsi="Times New Roman" w:cs="Times New Roman"/>
          <w:sz w:val="24"/>
          <w:szCs w:val="24"/>
        </w:rPr>
      </w:pPr>
    </w:p>
    <w:p w:rsidR="00884A90" w:rsidRDefault="00884A90" w:rsidP="00884A90">
      <w:pPr>
        <w:pStyle w:val="ConsPlusNormal"/>
        <w:jc w:val="right"/>
        <w:rPr>
          <w:rFonts w:ascii="Times New Roman" w:hAnsi="Times New Roman" w:cs="Times New Roman"/>
          <w:sz w:val="24"/>
          <w:szCs w:val="24"/>
        </w:rPr>
      </w:pPr>
    </w:p>
    <w:p w:rsidR="00884A90" w:rsidRDefault="00884A90" w:rsidP="00884A9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84A90" w:rsidRDefault="00884A90" w:rsidP="00884A90">
      <w:pPr>
        <w:pStyle w:val="ConsPlusNormal"/>
        <w:ind w:firstLine="709"/>
        <w:jc w:val="right"/>
        <w:rPr>
          <w:rFonts w:ascii="Times New Roman" w:hAnsi="Times New Roman" w:cs="Times New Roman"/>
          <w:sz w:val="24"/>
          <w:szCs w:val="24"/>
        </w:rPr>
      </w:pPr>
    </w:p>
    <w:p w:rsidR="00884A90" w:rsidRDefault="00884A90" w:rsidP="00884A90">
      <w:pPr>
        <w:pStyle w:val="ConsPlusNormal"/>
        <w:ind w:firstLine="709"/>
        <w:jc w:val="right"/>
        <w:rPr>
          <w:rFonts w:ascii="Times New Roman" w:hAnsi="Times New Roman" w:cs="Times New Roman"/>
          <w:sz w:val="24"/>
          <w:szCs w:val="24"/>
        </w:rPr>
      </w:pPr>
    </w:p>
    <w:p w:rsidR="00884A90" w:rsidRPr="009F666C" w:rsidRDefault="00884A90" w:rsidP="00884A90">
      <w:pPr>
        <w:pStyle w:val="ConsPlusNormal"/>
        <w:ind w:firstLine="709"/>
        <w:jc w:val="center"/>
        <w:rPr>
          <w:rFonts w:ascii="Times New Roman" w:hAnsi="Times New Roman" w:cs="Times New Roman"/>
          <w:b/>
          <w:sz w:val="24"/>
          <w:szCs w:val="24"/>
        </w:rPr>
      </w:pPr>
      <w:r w:rsidRPr="009F666C">
        <w:rPr>
          <w:rFonts w:ascii="Times New Roman" w:hAnsi="Times New Roman" w:cs="Times New Roman"/>
          <w:b/>
          <w:sz w:val="24"/>
          <w:szCs w:val="24"/>
        </w:rPr>
        <w:t>Семейные (родовые) захоронения</w:t>
      </w:r>
    </w:p>
    <w:p w:rsidR="00884A90" w:rsidRDefault="00884A90" w:rsidP="00884A90">
      <w:pPr>
        <w:pStyle w:val="ConsPlusNormal"/>
        <w:ind w:firstLine="709"/>
        <w:jc w:val="right"/>
        <w:rPr>
          <w:rFonts w:ascii="Times New Roman" w:hAnsi="Times New Roman" w:cs="Times New Roman"/>
          <w:sz w:val="24"/>
          <w:szCs w:val="24"/>
        </w:rPr>
      </w:pPr>
    </w:p>
    <w:p w:rsidR="00884A90" w:rsidRDefault="00884A90" w:rsidP="00884A90">
      <w:pPr>
        <w:pStyle w:val="ConsPlusNormal"/>
        <w:ind w:firstLine="709"/>
        <w:jc w:val="right"/>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46"/>
        <w:gridCol w:w="8215"/>
      </w:tblGrid>
      <w:tr w:rsidR="00884A90" w:rsidRPr="00D33F4F" w:rsidTr="00884A90">
        <w:trPr>
          <w:jc w:val="center"/>
        </w:trPr>
        <w:tc>
          <w:tcPr>
            <w:tcW w:w="846" w:type="dxa"/>
          </w:tcPr>
          <w:p w:rsidR="00884A90" w:rsidRPr="00D33F4F" w:rsidRDefault="00884A90" w:rsidP="004D50D0">
            <w:pPr>
              <w:pStyle w:val="ConsPlusNormal"/>
              <w:rPr>
                <w:rFonts w:ascii="Times New Roman" w:hAnsi="Times New Roman" w:cs="Times New Roman"/>
                <w:b/>
                <w:sz w:val="24"/>
                <w:szCs w:val="24"/>
              </w:rPr>
            </w:pPr>
            <w:r w:rsidRPr="00D33F4F">
              <w:rPr>
                <w:rFonts w:ascii="Times New Roman" w:hAnsi="Times New Roman" w:cs="Times New Roman"/>
                <w:b/>
                <w:sz w:val="24"/>
                <w:szCs w:val="24"/>
              </w:rPr>
              <w:t>№ п/п</w:t>
            </w:r>
          </w:p>
        </w:tc>
        <w:tc>
          <w:tcPr>
            <w:tcW w:w="8215" w:type="dxa"/>
          </w:tcPr>
          <w:p w:rsidR="00884A90" w:rsidRPr="00D33F4F" w:rsidRDefault="00884A90" w:rsidP="004D50D0">
            <w:pPr>
              <w:pStyle w:val="ConsPlusNormal"/>
              <w:jc w:val="center"/>
              <w:rPr>
                <w:rFonts w:ascii="Times New Roman" w:hAnsi="Times New Roman" w:cs="Times New Roman"/>
                <w:b/>
                <w:sz w:val="24"/>
                <w:szCs w:val="24"/>
              </w:rPr>
            </w:pPr>
            <w:r w:rsidRPr="00D33F4F">
              <w:rPr>
                <w:rFonts w:ascii="Times New Roman" w:hAnsi="Times New Roman" w:cs="Times New Roman"/>
                <w:b/>
                <w:sz w:val="24"/>
                <w:szCs w:val="24"/>
              </w:rPr>
              <w:t>Наименование кладбища</w:t>
            </w:r>
          </w:p>
        </w:tc>
      </w:tr>
      <w:tr w:rsidR="00884A90" w:rsidRPr="001D0270" w:rsidTr="00884A90">
        <w:trPr>
          <w:jc w:val="center"/>
        </w:trPr>
        <w:tc>
          <w:tcPr>
            <w:tcW w:w="846" w:type="dxa"/>
          </w:tcPr>
          <w:p w:rsidR="00884A90" w:rsidRPr="001D0270" w:rsidRDefault="00884A90" w:rsidP="004D50D0">
            <w:pPr>
              <w:pStyle w:val="ConsPlusNormal"/>
              <w:rPr>
                <w:rFonts w:ascii="Times New Roman" w:hAnsi="Times New Roman" w:cs="Times New Roman"/>
                <w:sz w:val="24"/>
                <w:szCs w:val="24"/>
              </w:rPr>
            </w:pPr>
            <w:r w:rsidRPr="001D0270">
              <w:rPr>
                <w:rFonts w:ascii="Times New Roman" w:hAnsi="Times New Roman" w:cs="Times New Roman"/>
                <w:sz w:val="24"/>
                <w:szCs w:val="24"/>
              </w:rPr>
              <w:t>1.</w:t>
            </w:r>
          </w:p>
        </w:tc>
        <w:tc>
          <w:tcPr>
            <w:tcW w:w="8215" w:type="dxa"/>
          </w:tcPr>
          <w:p w:rsidR="00884A90" w:rsidRPr="001D0270" w:rsidRDefault="00884A90" w:rsidP="004D50D0">
            <w:pPr>
              <w:pStyle w:val="ConsPlusNormal"/>
              <w:rPr>
                <w:rFonts w:ascii="Times New Roman" w:hAnsi="Times New Roman" w:cs="Times New Roman"/>
                <w:sz w:val="24"/>
                <w:szCs w:val="24"/>
              </w:rPr>
            </w:pPr>
            <w:r w:rsidRPr="001D0270">
              <w:rPr>
                <w:rFonts w:ascii="Times New Roman" w:hAnsi="Times New Roman"/>
                <w:sz w:val="24"/>
                <w:szCs w:val="24"/>
              </w:rPr>
              <w:t xml:space="preserve">Сельское кладбище Большое-Семеновское, </w:t>
            </w:r>
            <w:proofErr w:type="spellStart"/>
            <w:r w:rsidRPr="001D0270">
              <w:rPr>
                <w:rFonts w:ascii="Times New Roman" w:hAnsi="Times New Roman"/>
                <w:sz w:val="24"/>
                <w:szCs w:val="24"/>
              </w:rPr>
              <w:t>д.Большое</w:t>
            </w:r>
            <w:proofErr w:type="spellEnd"/>
            <w:r w:rsidRPr="001D0270">
              <w:rPr>
                <w:rFonts w:ascii="Times New Roman" w:hAnsi="Times New Roman"/>
                <w:sz w:val="24"/>
                <w:szCs w:val="24"/>
              </w:rPr>
              <w:t>-Семеновское</w:t>
            </w:r>
            <w:r w:rsidRPr="001D0270">
              <w:rPr>
                <w:rFonts w:ascii="Times New Roman" w:hAnsi="Times New Roman"/>
                <w:sz w:val="24"/>
                <w:szCs w:val="24"/>
              </w:rPr>
              <w:br/>
            </w:r>
          </w:p>
        </w:tc>
      </w:tr>
      <w:tr w:rsidR="00884A90" w:rsidRPr="001D0270" w:rsidTr="00884A90">
        <w:trPr>
          <w:jc w:val="center"/>
        </w:trPr>
        <w:tc>
          <w:tcPr>
            <w:tcW w:w="846" w:type="dxa"/>
          </w:tcPr>
          <w:p w:rsidR="00884A90" w:rsidRPr="001D0270" w:rsidRDefault="00884A90" w:rsidP="004D50D0">
            <w:pPr>
              <w:pStyle w:val="ConsPlusNormal"/>
              <w:rPr>
                <w:rFonts w:ascii="Times New Roman" w:hAnsi="Times New Roman" w:cs="Times New Roman"/>
                <w:sz w:val="24"/>
                <w:szCs w:val="24"/>
              </w:rPr>
            </w:pPr>
            <w:r w:rsidRPr="001D0270">
              <w:rPr>
                <w:rFonts w:ascii="Times New Roman" w:hAnsi="Times New Roman" w:cs="Times New Roman"/>
                <w:sz w:val="24"/>
                <w:szCs w:val="24"/>
              </w:rPr>
              <w:t>2.</w:t>
            </w:r>
          </w:p>
        </w:tc>
        <w:tc>
          <w:tcPr>
            <w:tcW w:w="8215" w:type="dxa"/>
          </w:tcPr>
          <w:p w:rsidR="00884A90" w:rsidRPr="001D0270" w:rsidRDefault="00884A90" w:rsidP="004D50D0">
            <w:pPr>
              <w:pStyle w:val="ConsPlusNormal"/>
              <w:rPr>
                <w:rFonts w:ascii="Times New Roman" w:hAnsi="Times New Roman"/>
                <w:sz w:val="24"/>
                <w:szCs w:val="24"/>
              </w:rPr>
            </w:pPr>
            <w:r w:rsidRPr="001D0270">
              <w:rPr>
                <w:rFonts w:ascii="Times New Roman" w:hAnsi="Times New Roman"/>
                <w:sz w:val="24"/>
                <w:szCs w:val="24"/>
              </w:rPr>
              <w:t xml:space="preserve">Сельское кладбище Рождество-Вьюлки, </w:t>
            </w:r>
            <w:proofErr w:type="spellStart"/>
            <w:r w:rsidRPr="001D0270">
              <w:rPr>
                <w:rFonts w:ascii="Times New Roman" w:hAnsi="Times New Roman"/>
                <w:sz w:val="24"/>
                <w:szCs w:val="24"/>
              </w:rPr>
              <w:t>д.Рождество</w:t>
            </w:r>
            <w:proofErr w:type="spellEnd"/>
            <w:r w:rsidRPr="001D0270">
              <w:rPr>
                <w:rFonts w:ascii="Times New Roman" w:hAnsi="Times New Roman"/>
                <w:sz w:val="24"/>
                <w:szCs w:val="24"/>
              </w:rPr>
              <w:t>-Вьюлки</w:t>
            </w:r>
          </w:p>
          <w:p w:rsidR="00884A90" w:rsidRPr="001D0270" w:rsidRDefault="00884A90" w:rsidP="004D50D0">
            <w:pPr>
              <w:pStyle w:val="ConsPlusNormal"/>
              <w:rPr>
                <w:rFonts w:ascii="Times New Roman" w:hAnsi="Times New Roman" w:cs="Times New Roman"/>
                <w:sz w:val="24"/>
                <w:szCs w:val="24"/>
              </w:rPr>
            </w:pPr>
          </w:p>
        </w:tc>
      </w:tr>
      <w:tr w:rsidR="00884A90" w:rsidRPr="001D0270" w:rsidTr="00884A90">
        <w:trPr>
          <w:jc w:val="center"/>
        </w:trPr>
        <w:tc>
          <w:tcPr>
            <w:tcW w:w="846" w:type="dxa"/>
          </w:tcPr>
          <w:p w:rsidR="00884A90" w:rsidRPr="001D0270" w:rsidRDefault="00884A90" w:rsidP="004D50D0">
            <w:pPr>
              <w:pStyle w:val="ConsPlusNormal"/>
              <w:rPr>
                <w:rFonts w:ascii="Times New Roman" w:hAnsi="Times New Roman" w:cs="Times New Roman"/>
                <w:sz w:val="24"/>
                <w:szCs w:val="24"/>
              </w:rPr>
            </w:pPr>
            <w:r w:rsidRPr="001D0270">
              <w:rPr>
                <w:rFonts w:ascii="Times New Roman" w:hAnsi="Times New Roman" w:cs="Times New Roman"/>
                <w:sz w:val="24"/>
                <w:szCs w:val="24"/>
              </w:rPr>
              <w:t>3.</w:t>
            </w:r>
          </w:p>
        </w:tc>
        <w:tc>
          <w:tcPr>
            <w:tcW w:w="8215" w:type="dxa"/>
          </w:tcPr>
          <w:p w:rsidR="00884A90" w:rsidRPr="001D0270" w:rsidRDefault="00884A90" w:rsidP="004D50D0">
            <w:pPr>
              <w:pStyle w:val="ConsPlusNormal"/>
              <w:rPr>
                <w:rFonts w:ascii="Times New Roman" w:hAnsi="Times New Roman"/>
                <w:sz w:val="24"/>
                <w:szCs w:val="24"/>
              </w:rPr>
            </w:pPr>
            <w:r w:rsidRPr="001D0270">
              <w:rPr>
                <w:rFonts w:ascii="Times New Roman" w:hAnsi="Times New Roman"/>
                <w:sz w:val="24"/>
                <w:szCs w:val="24"/>
              </w:rPr>
              <w:t xml:space="preserve">Сельское кладбище Нушполы, </w:t>
            </w:r>
            <w:proofErr w:type="spellStart"/>
            <w:r w:rsidRPr="001D0270">
              <w:rPr>
                <w:rFonts w:ascii="Times New Roman" w:hAnsi="Times New Roman"/>
                <w:sz w:val="24"/>
                <w:szCs w:val="24"/>
              </w:rPr>
              <w:t>д.Нушполы</w:t>
            </w:r>
            <w:proofErr w:type="spellEnd"/>
          </w:p>
          <w:p w:rsidR="00884A90" w:rsidRPr="001D0270" w:rsidRDefault="00884A90" w:rsidP="004D50D0">
            <w:pPr>
              <w:pStyle w:val="ConsPlusNormal"/>
              <w:rPr>
                <w:rFonts w:ascii="Times New Roman" w:hAnsi="Times New Roman" w:cs="Times New Roman"/>
                <w:sz w:val="24"/>
                <w:szCs w:val="24"/>
              </w:rPr>
            </w:pPr>
          </w:p>
        </w:tc>
      </w:tr>
      <w:tr w:rsidR="00884A90" w:rsidRPr="001D0270" w:rsidTr="00884A90">
        <w:trPr>
          <w:jc w:val="center"/>
        </w:trPr>
        <w:tc>
          <w:tcPr>
            <w:tcW w:w="846" w:type="dxa"/>
          </w:tcPr>
          <w:p w:rsidR="00884A90" w:rsidRPr="001D0270" w:rsidRDefault="00884A90" w:rsidP="004D50D0">
            <w:pPr>
              <w:pStyle w:val="ConsPlusNormal"/>
              <w:rPr>
                <w:rFonts w:ascii="Times New Roman" w:hAnsi="Times New Roman" w:cs="Times New Roman"/>
                <w:sz w:val="24"/>
                <w:szCs w:val="24"/>
              </w:rPr>
            </w:pPr>
            <w:r w:rsidRPr="001D0270">
              <w:rPr>
                <w:rFonts w:ascii="Times New Roman" w:hAnsi="Times New Roman" w:cs="Times New Roman"/>
                <w:sz w:val="24"/>
                <w:szCs w:val="24"/>
              </w:rPr>
              <w:t>4.</w:t>
            </w:r>
          </w:p>
        </w:tc>
        <w:tc>
          <w:tcPr>
            <w:tcW w:w="8215" w:type="dxa"/>
          </w:tcPr>
          <w:p w:rsidR="00884A90" w:rsidRPr="001D0270" w:rsidRDefault="00884A90" w:rsidP="004D50D0">
            <w:pPr>
              <w:pStyle w:val="ConsPlusNormal"/>
              <w:tabs>
                <w:tab w:val="left" w:pos="375"/>
              </w:tabs>
              <w:rPr>
                <w:rFonts w:ascii="Times New Roman" w:hAnsi="Times New Roman"/>
                <w:sz w:val="24"/>
                <w:szCs w:val="24"/>
              </w:rPr>
            </w:pPr>
            <w:r w:rsidRPr="001D0270">
              <w:rPr>
                <w:rFonts w:ascii="Times New Roman" w:hAnsi="Times New Roman"/>
                <w:sz w:val="24"/>
                <w:szCs w:val="24"/>
              </w:rPr>
              <w:t xml:space="preserve">Сельское кладбище Дмитровка, </w:t>
            </w:r>
            <w:proofErr w:type="spellStart"/>
            <w:r w:rsidRPr="001D0270">
              <w:rPr>
                <w:rFonts w:ascii="Times New Roman" w:hAnsi="Times New Roman"/>
                <w:sz w:val="24"/>
                <w:szCs w:val="24"/>
              </w:rPr>
              <w:t>д.Дмитровка</w:t>
            </w:r>
            <w:proofErr w:type="spellEnd"/>
          </w:p>
          <w:p w:rsidR="00884A90" w:rsidRPr="001D0270" w:rsidRDefault="00884A90" w:rsidP="004D50D0">
            <w:pPr>
              <w:pStyle w:val="ConsPlusNormal"/>
              <w:tabs>
                <w:tab w:val="left" w:pos="375"/>
              </w:tabs>
              <w:rPr>
                <w:rFonts w:ascii="Times New Roman" w:hAnsi="Times New Roman" w:cs="Times New Roman"/>
                <w:sz w:val="24"/>
                <w:szCs w:val="24"/>
              </w:rPr>
            </w:pPr>
          </w:p>
        </w:tc>
      </w:tr>
      <w:tr w:rsidR="00884A90" w:rsidRPr="001D0270" w:rsidTr="00884A90">
        <w:trPr>
          <w:jc w:val="center"/>
        </w:trPr>
        <w:tc>
          <w:tcPr>
            <w:tcW w:w="846" w:type="dxa"/>
          </w:tcPr>
          <w:p w:rsidR="00884A90" w:rsidRPr="001D0270" w:rsidRDefault="00884A90" w:rsidP="004D50D0">
            <w:pPr>
              <w:pStyle w:val="ConsPlusNormal"/>
              <w:rPr>
                <w:rFonts w:ascii="Times New Roman" w:hAnsi="Times New Roman" w:cs="Times New Roman"/>
                <w:sz w:val="24"/>
                <w:szCs w:val="24"/>
              </w:rPr>
            </w:pPr>
            <w:r w:rsidRPr="001D0270">
              <w:rPr>
                <w:rFonts w:ascii="Times New Roman" w:hAnsi="Times New Roman" w:cs="Times New Roman"/>
                <w:sz w:val="24"/>
                <w:szCs w:val="24"/>
              </w:rPr>
              <w:t>5.</w:t>
            </w:r>
          </w:p>
        </w:tc>
        <w:tc>
          <w:tcPr>
            <w:tcW w:w="8215" w:type="dxa"/>
          </w:tcPr>
          <w:p w:rsidR="00884A90" w:rsidRPr="001D0270" w:rsidRDefault="00884A90" w:rsidP="004D50D0">
            <w:pPr>
              <w:pStyle w:val="ConsPlusNormal"/>
              <w:tabs>
                <w:tab w:val="left" w:pos="375"/>
              </w:tabs>
              <w:rPr>
                <w:rFonts w:ascii="Times New Roman" w:hAnsi="Times New Roman"/>
                <w:sz w:val="24"/>
                <w:szCs w:val="24"/>
              </w:rPr>
            </w:pPr>
            <w:r w:rsidRPr="001D0270">
              <w:rPr>
                <w:rFonts w:ascii="Times New Roman" w:hAnsi="Times New Roman"/>
                <w:sz w:val="24"/>
                <w:szCs w:val="24"/>
              </w:rPr>
              <w:t xml:space="preserve">Сельское кладбище Измайловское, </w:t>
            </w:r>
            <w:proofErr w:type="spellStart"/>
            <w:r w:rsidRPr="001D0270">
              <w:rPr>
                <w:rFonts w:ascii="Times New Roman" w:hAnsi="Times New Roman"/>
                <w:sz w:val="24"/>
                <w:szCs w:val="24"/>
              </w:rPr>
              <w:t>д.Измайлово</w:t>
            </w:r>
            <w:proofErr w:type="spellEnd"/>
          </w:p>
          <w:p w:rsidR="00884A90" w:rsidRPr="001D0270" w:rsidRDefault="00884A90" w:rsidP="004D50D0">
            <w:pPr>
              <w:pStyle w:val="ConsPlusNormal"/>
              <w:tabs>
                <w:tab w:val="left" w:pos="375"/>
              </w:tabs>
              <w:rPr>
                <w:rFonts w:ascii="Times New Roman" w:hAnsi="Times New Roman"/>
                <w:sz w:val="24"/>
                <w:szCs w:val="24"/>
              </w:rPr>
            </w:pPr>
          </w:p>
        </w:tc>
      </w:tr>
    </w:tbl>
    <w:p w:rsidR="00884A90" w:rsidRPr="004E4155" w:rsidRDefault="00884A90" w:rsidP="00884A90">
      <w:pPr>
        <w:pStyle w:val="ConsPlusNormal"/>
        <w:ind w:firstLine="709"/>
        <w:jc w:val="right"/>
        <w:rPr>
          <w:rFonts w:ascii="Times New Roman" w:hAnsi="Times New Roman" w:cs="Times New Roman"/>
          <w:sz w:val="24"/>
          <w:szCs w:val="24"/>
        </w:rPr>
      </w:pPr>
    </w:p>
    <w:p w:rsidR="00884A90" w:rsidRDefault="00884A90" w:rsidP="00BD2E67">
      <w:pPr>
        <w:jc w:val="both"/>
        <w:rPr>
          <w:sz w:val="26"/>
          <w:szCs w:val="26"/>
        </w:rPr>
      </w:pPr>
    </w:p>
    <w:sectPr w:rsidR="00884A90" w:rsidSect="0037501E">
      <w:pgSz w:w="11906" w:h="16838"/>
      <w:pgMar w:top="1134"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29C3"/>
    <w:multiLevelType w:val="hybridMultilevel"/>
    <w:tmpl w:val="721C2362"/>
    <w:lvl w:ilvl="0" w:tplc="E436A19E">
      <w:start w:val="1"/>
      <w:numFmt w:val="decimal"/>
      <w:lvlText w:val="%1."/>
      <w:lvlJc w:val="left"/>
      <w:pPr>
        <w:ind w:left="107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10AA71DC"/>
    <w:multiLevelType w:val="hybridMultilevel"/>
    <w:tmpl w:val="7A1E35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90FF2"/>
    <w:multiLevelType w:val="hybridMultilevel"/>
    <w:tmpl w:val="D7F205A8"/>
    <w:lvl w:ilvl="0" w:tplc="1D3E3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F470C0"/>
    <w:multiLevelType w:val="hybridMultilevel"/>
    <w:tmpl w:val="F6F0E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D167E0"/>
    <w:multiLevelType w:val="multilevel"/>
    <w:tmpl w:val="4F2E1BDA"/>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CC96825"/>
    <w:multiLevelType w:val="hybridMultilevel"/>
    <w:tmpl w:val="744AD67A"/>
    <w:lvl w:ilvl="0" w:tplc="2EE68CD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6A227028"/>
    <w:multiLevelType w:val="hybridMultilevel"/>
    <w:tmpl w:val="7CE83B6E"/>
    <w:lvl w:ilvl="0" w:tplc="54DC0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5"/>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A4"/>
    <w:rsid w:val="000002CD"/>
    <w:rsid w:val="00015D81"/>
    <w:rsid w:val="000176A5"/>
    <w:rsid w:val="0002207D"/>
    <w:rsid w:val="00026FBB"/>
    <w:rsid w:val="000330B8"/>
    <w:rsid w:val="0003765D"/>
    <w:rsid w:val="000424AC"/>
    <w:rsid w:val="00051AAD"/>
    <w:rsid w:val="000911BD"/>
    <w:rsid w:val="00093858"/>
    <w:rsid w:val="000A52FE"/>
    <w:rsid w:val="000A7175"/>
    <w:rsid w:val="000B2FEF"/>
    <w:rsid w:val="000C7E2A"/>
    <w:rsid w:val="000D141B"/>
    <w:rsid w:val="000E0C11"/>
    <w:rsid w:val="000E6F24"/>
    <w:rsid w:val="000F1D1A"/>
    <w:rsid w:val="000F3EF3"/>
    <w:rsid w:val="00107DD4"/>
    <w:rsid w:val="001224E5"/>
    <w:rsid w:val="001332EA"/>
    <w:rsid w:val="0014404D"/>
    <w:rsid w:val="00151E72"/>
    <w:rsid w:val="00152992"/>
    <w:rsid w:val="00161ABA"/>
    <w:rsid w:val="00164B72"/>
    <w:rsid w:val="001665A1"/>
    <w:rsid w:val="00176124"/>
    <w:rsid w:val="001A1637"/>
    <w:rsid w:val="001A1DE0"/>
    <w:rsid w:val="001A275B"/>
    <w:rsid w:val="001B39CC"/>
    <w:rsid w:val="001C1288"/>
    <w:rsid w:val="001D1BBD"/>
    <w:rsid w:val="001D4045"/>
    <w:rsid w:val="001E369A"/>
    <w:rsid w:val="001E416B"/>
    <w:rsid w:val="001E4FCF"/>
    <w:rsid w:val="001F0205"/>
    <w:rsid w:val="001F0360"/>
    <w:rsid w:val="001F3FE7"/>
    <w:rsid w:val="00204E55"/>
    <w:rsid w:val="002052B4"/>
    <w:rsid w:val="002065AD"/>
    <w:rsid w:val="0022629A"/>
    <w:rsid w:val="002275FA"/>
    <w:rsid w:val="00260BF8"/>
    <w:rsid w:val="00270BBE"/>
    <w:rsid w:val="0027484D"/>
    <w:rsid w:val="00277EAC"/>
    <w:rsid w:val="002843CF"/>
    <w:rsid w:val="00290EFC"/>
    <w:rsid w:val="002A1248"/>
    <w:rsid w:val="002B186A"/>
    <w:rsid w:val="002B4CC1"/>
    <w:rsid w:val="002B5CE2"/>
    <w:rsid w:val="002D3ED5"/>
    <w:rsid w:val="002D4D4A"/>
    <w:rsid w:val="002D7132"/>
    <w:rsid w:val="002E52DA"/>
    <w:rsid w:val="002E71AA"/>
    <w:rsid w:val="002E755B"/>
    <w:rsid w:val="002F4FCF"/>
    <w:rsid w:val="002F643D"/>
    <w:rsid w:val="00322050"/>
    <w:rsid w:val="0032473E"/>
    <w:rsid w:val="00330AE5"/>
    <w:rsid w:val="003344CA"/>
    <w:rsid w:val="00341D83"/>
    <w:rsid w:val="00343892"/>
    <w:rsid w:val="0035389F"/>
    <w:rsid w:val="00354831"/>
    <w:rsid w:val="00364FC0"/>
    <w:rsid w:val="00367779"/>
    <w:rsid w:val="0037336C"/>
    <w:rsid w:val="0037501E"/>
    <w:rsid w:val="00375CF9"/>
    <w:rsid w:val="00390F04"/>
    <w:rsid w:val="0039247E"/>
    <w:rsid w:val="003C5747"/>
    <w:rsid w:val="003F5212"/>
    <w:rsid w:val="004166DE"/>
    <w:rsid w:val="00427E44"/>
    <w:rsid w:val="0043645F"/>
    <w:rsid w:val="00437699"/>
    <w:rsid w:val="00442893"/>
    <w:rsid w:val="0044303E"/>
    <w:rsid w:val="00446C90"/>
    <w:rsid w:val="004612DD"/>
    <w:rsid w:val="004847A4"/>
    <w:rsid w:val="004875BF"/>
    <w:rsid w:val="00497E1B"/>
    <w:rsid w:val="004A2BAC"/>
    <w:rsid w:val="004A683D"/>
    <w:rsid w:val="004B12BD"/>
    <w:rsid w:val="004B2126"/>
    <w:rsid w:val="004D3728"/>
    <w:rsid w:val="004E5671"/>
    <w:rsid w:val="004E60FA"/>
    <w:rsid w:val="004E6A11"/>
    <w:rsid w:val="00514A29"/>
    <w:rsid w:val="0052112B"/>
    <w:rsid w:val="005334AA"/>
    <w:rsid w:val="005544BA"/>
    <w:rsid w:val="00555682"/>
    <w:rsid w:val="005618B6"/>
    <w:rsid w:val="00562569"/>
    <w:rsid w:val="005631B7"/>
    <w:rsid w:val="00563447"/>
    <w:rsid w:val="00566FA4"/>
    <w:rsid w:val="005712C5"/>
    <w:rsid w:val="00581F4F"/>
    <w:rsid w:val="005835D1"/>
    <w:rsid w:val="0058573D"/>
    <w:rsid w:val="005935D9"/>
    <w:rsid w:val="005A4832"/>
    <w:rsid w:val="005A6EE5"/>
    <w:rsid w:val="005B3BC4"/>
    <w:rsid w:val="005C0340"/>
    <w:rsid w:val="005D14B6"/>
    <w:rsid w:val="005F6DDB"/>
    <w:rsid w:val="00602346"/>
    <w:rsid w:val="006135D3"/>
    <w:rsid w:val="00613898"/>
    <w:rsid w:val="006314C6"/>
    <w:rsid w:val="006537CA"/>
    <w:rsid w:val="006568AE"/>
    <w:rsid w:val="00672D5E"/>
    <w:rsid w:val="0067679E"/>
    <w:rsid w:val="00686794"/>
    <w:rsid w:val="00696195"/>
    <w:rsid w:val="006A6698"/>
    <w:rsid w:val="006B7F17"/>
    <w:rsid w:val="006C0143"/>
    <w:rsid w:val="006C569C"/>
    <w:rsid w:val="006E7EA9"/>
    <w:rsid w:val="006F0D1A"/>
    <w:rsid w:val="00701AEB"/>
    <w:rsid w:val="00702C7A"/>
    <w:rsid w:val="00706AC7"/>
    <w:rsid w:val="00721729"/>
    <w:rsid w:val="0072322E"/>
    <w:rsid w:val="0074289A"/>
    <w:rsid w:val="00745BB5"/>
    <w:rsid w:val="0076692B"/>
    <w:rsid w:val="00772404"/>
    <w:rsid w:val="007730D1"/>
    <w:rsid w:val="00774646"/>
    <w:rsid w:val="00791443"/>
    <w:rsid w:val="0079318F"/>
    <w:rsid w:val="007936AC"/>
    <w:rsid w:val="00794C16"/>
    <w:rsid w:val="00795749"/>
    <w:rsid w:val="00795E53"/>
    <w:rsid w:val="007C2227"/>
    <w:rsid w:val="007D0098"/>
    <w:rsid w:val="007D5526"/>
    <w:rsid w:val="007E09C0"/>
    <w:rsid w:val="007E345C"/>
    <w:rsid w:val="007F0996"/>
    <w:rsid w:val="007F5253"/>
    <w:rsid w:val="007F5678"/>
    <w:rsid w:val="007F5881"/>
    <w:rsid w:val="00800C8B"/>
    <w:rsid w:val="00806DAF"/>
    <w:rsid w:val="00810183"/>
    <w:rsid w:val="00820868"/>
    <w:rsid w:val="00821A34"/>
    <w:rsid w:val="00825326"/>
    <w:rsid w:val="00825FF1"/>
    <w:rsid w:val="00827AA0"/>
    <w:rsid w:val="00831D4C"/>
    <w:rsid w:val="00835311"/>
    <w:rsid w:val="00836236"/>
    <w:rsid w:val="00836FEF"/>
    <w:rsid w:val="008468DE"/>
    <w:rsid w:val="008469E1"/>
    <w:rsid w:val="00851217"/>
    <w:rsid w:val="00867151"/>
    <w:rsid w:val="00870A4E"/>
    <w:rsid w:val="00870D2E"/>
    <w:rsid w:val="00884A90"/>
    <w:rsid w:val="0088778A"/>
    <w:rsid w:val="008A561A"/>
    <w:rsid w:val="008C2035"/>
    <w:rsid w:val="008D2690"/>
    <w:rsid w:val="008D3556"/>
    <w:rsid w:val="008E53B4"/>
    <w:rsid w:val="008E6844"/>
    <w:rsid w:val="008E71BF"/>
    <w:rsid w:val="00911D77"/>
    <w:rsid w:val="009133A9"/>
    <w:rsid w:val="00932C4A"/>
    <w:rsid w:val="00951C52"/>
    <w:rsid w:val="0095679F"/>
    <w:rsid w:val="00971700"/>
    <w:rsid w:val="00972A1A"/>
    <w:rsid w:val="00973C88"/>
    <w:rsid w:val="009858C6"/>
    <w:rsid w:val="009A360E"/>
    <w:rsid w:val="009A5703"/>
    <w:rsid w:val="009A7792"/>
    <w:rsid w:val="009B43FF"/>
    <w:rsid w:val="009B5093"/>
    <w:rsid w:val="009C139B"/>
    <w:rsid w:val="009D32F1"/>
    <w:rsid w:val="009E16E2"/>
    <w:rsid w:val="009E3572"/>
    <w:rsid w:val="009E5FFF"/>
    <w:rsid w:val="009F30BF"/>
    <w:rsid w:val="009F3D8B"/>
    <w:rsid w:val="00A0198C"/>
    <w:rsid w:val="00A20BF0"/>
    <w:rsid w:val="00A328A9"/>
    <w:rsid w:val="00A410E0"/>
    <w:rsid w:val="00A60FF6"/>
    <w:rsid w:val="00A6128F"/>
    <w:rsid w:val="00A61D52"/>
    <w:rsid w:val="00A76C9A"/>
    <w:rsid w:val="00A779EF"/>
    <w:rsid w:val="00AA5866"/>
    <w:rsid w:val="00AA63AC"/>
    <w:rsid w:val="00AB35BE"/>
    <w:rsid w:val="00AB51BA"/>
    <w:rsid w:val="00AC11A9"/>
    <w:rsid w:val="00AC6455"/>
    <w:rsid w:val="00AE5CE5"/>
    <w:rsid w:val="00AF12BE"/>
    <w:rsid w:val="00AF2DB8"/>
    <w:rsid w:val="00B0412D"/>
    <w:rsid w:val="00B24E5D"/>
    <w:rsid w:val="00B24FA3"/>
    <w:rsid w:val="00B41002"/>
    <w:rsid w:val="00B432F4"/>
    <w:rsid w:val="00B44219"/>
    <w:rsid w:val="00B50939"/>
    <w:rsid w:val="00B71AA0"/>
    <w:rsid w:val="00B84B53"/>
    <w:rsid w:val="00B85463"/>
    <w:rsid w:val="00B96522"/>
    <w:rsid w:val="00B96D2C"/>
    <w:rsid w:val="00BA1A3C"/>
    <w:rsid w:val="00BA3E7C"/>
    <w:rsid w:val="00BA6034"/>
    <w:rsid w:val="00BB066C"/>
    <w:rsid w:val="00BD2E67"/>
    <w:rsid w:val="00BE32CA"/>
    <w:rsid w:val="00BE6192"/>
    <w:rsid w:val="00BE789F"/>
    <w:rsid w:val="00C06BB7"/>
    <w:rsid w:val="00C122CD"/>
    <w:rsid w:val="00C263D8"/>
    <w:rsid w:val="00C30E14"/>
    <w:rsid w:val="00C44FC0"/>
    <w:rsid w:val="00C6599C"/>
    <w:rsid w:val="00C73B19"/>
    <w:rsid w:val="00C740F8"/>
    <w:rsid w:val="00C83515"/>
    <w:rsid w:val="00C84C10"/>
    <w:rsid w:val="00C908E9"/>
    <w:rsid w:val="00C91092"/>
    <w:rsid w:val="00CB3434"/>
    <w:rsid w:val="00CB52E9"/>
    <w:rsid w:val="00CC02A4"/>
    <w:rsid w:val="00CE1984"/>
    <w:rsid w:val="00CE1CD3"/>
    <w:rsid w:val="00CE3ED4"/>
    <w:rsid w:val="00CF50A2"/>
    <w:rsid w:val="00D05F09"/>
    <w:rsid w:val="00D12926"/>
    <w:rsid w:val="00D1722C"/>
    <w:rsid w:val="00D23A82"/>
    <w:rsid w:val="00D33B58"/>
    <w:rsid w:val="00D34425"/>
    <w:rsid w:val="00D37D7E"/>
    <w:rsid w:val="00D41A76"/>
    <w:rsid w:val="00D4249A"/>
    <w:rsid w:val="00D50998"/>
    <w:rsid w:val="00D553C3"/>
    <w:rsid w:val="00D72A09"/>
    <w:rsid w:val="00D7326F"/>
    <w:rsid w:val="00D73DBB"/>
    <w:rsid w:val="00D7553A"/>
    <w:rsid w:val="00D85367"/>
    <w:rsid w:val="00D9269C"/>
    <w:rsid w:val="00D97550"/>
    <w:rsid w:val="00DA2918"/>
    <w:rsid w:val="00DB642E"/>
    <w:rsid w:val="00DC3601"/>
    <w:rsid w:val="00DC5846"/>
    <w:rsid w:val="00DD14D5"/>
    <w:rsid w:val="00DD1AB1"/>
    <w:rsid w:val="00DD30AB"/>
    <w:rsid w:val="00DE1E2D"/>
    <w:rsid w:val="00DE4446"/>
    <w:rsid w:val="00DF073E"/>
    <w:rsid w:val="00DF1646"/>
    <w:rsid w:val="00E06C9F"/>
    <w:rsid w:val="00E1507B"/>
    <w:rsid w:val="00E22BD2"/>
    <w:rsid w:val="00E23603"/>
    <w:rsid w:val="00E46001"/>
    <w:rsid w:val="00E5398A"/>
    <w:rsid w:val="00E65816"/>
    <w:rsid w:val="00E75F0E"/>
    <w:rsid w:val="00E846E0"/>
    <w:rsid w:val="00E904EA"/>
    <w:rsid w:val="00E91A22"/>
    <w:rsid w:val="00EA1935"/>
    <w:rsid w:val="00EA2CF9"/>
    <w:rsid w:val="00EB58D7"/>
    <w:rsid w:val="00EC2B19"/>
    <w:rsid w:val="00EC307B"/>
    <w:rsid w:val="00EC424B"/>
    <w:rsid w:val="00ED1A44"/>
    <w:rsid w:val="00ED2837"/>
    <w:rsid w:val="00ED68D3"/>
    <w:rsid w:val="00EE341F"/>
    <w:rsid w:val="00F34018"/>
    <w:rsid w:val="00F363D6"/>
    <w:rsid w:val="00F40AFF"/>
    <w:rsid w:val="00F503CE"/>
    <w:rsid w:val="00F54BE4"/>
    <w:rsid w:val="00F657E9"/>
    <w:rsid w:val="00F71856"/>
    <w:rsid w:val="00F73004"/>
    <w:rsid w:val="00F9101A"/>
    <w:rsid w:val="00FA00F9"/>
    <w:rsid w:val="00FA2E4A"/>
    <w:rsid w:val="00FA743C"/>
    <w:rsid w:val="00FC2095"/>
    <w:rsid w:val="00FD30E5"/>
    <w:rsid w:val="00FE25FD"/>
    <w:rsid w:val="00FE67BD"/>
    <w:rsid w:val="00FF5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63442-5798-4CB4-BE38-CCDB6AA6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45"/>
  </w:style>
  <w:style w:type="paragraph" w:styleId="4">
    <w:name w:val="heading 4"/>
    <w:basedOn w:val="a"/>
    <w:link w:val="40"/>
    <w:uiPriority w:val="9"/>
    <w:qFormat/>
    <w:rsid w:val="00884A90"/>
    <w:pPr>
      <w:spacing w:before="100" w:beforeAutospacing="1" w:after="100" w:afterAutospacing="1"/>
      <w:outlineLvl w:val="3"/>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7A4"/>
    <w:rPr>
      <w:rFonts w:ascii="Tahoma" w:hAnsi="Tahoma" w:cs="Tahoma"/>
      <w:sz w:val="16"/>
      <w:szCs w:val="16"/>
    </w:rPr>
  </w:style>
  <w:style w:type="character" w:customStyle="1" w:styleId="a4">
    <w:name w:val="Текст выноски Знак"/>
    <w:basedOn w:val="a0"/>
    <w:link w:val="a3"/>
    <w:uiPriority w:val="99"/>
    <w:semiHidden/>
    <w:rsid w:val="004847A4"/>
    <w:rPr>
      <w:rFonts w:ascii="Tahoma" w:hAnsi="Tahoma" w:cs="Tahoma"/>
      <w:sz w:val="16"/>
      <w:szCs w:val="16"/>
    </w:rPr>
  </w:style>
  <w:style w:type="character" w:styleId="a5">
    <w:name w:val="Hyperlink"/>
    <w:basedOn w:val="a0"/>
    <w:uiPriority w:val="99"/>
    <w:rsid w:val="004847A4"/>
    <w:rPr>
      <w:color w:val="000080"/>
      <w:u w:val="single"/>
    </w:rPr>
  </w:style>
  <w:style w:type="character" w:customStyle="1" w:styleId="2">
    <w:name w:val="Основной текст (2)"/>
    <w:basedOn w:val="a0"/>
    <w:rsid w:val="004847A4"/>
    <w:rPr>
      <w:rFonts w:ascii="Sylfaen" w:eastAsia="Sylfaen" w:hAnsi="Sylfaen" w:cs="Sylfaen"/>
      <w:b w:val="0"/>
      <w:bCs w:val="0"/>
      <w:i w:val="0"/>
      <w:iCs w:val="0"/>
      <w:smallCaps w:val="0"/>
      <w:strike w:val="0"/>
      <w:sz w:val="22"/>
      <w:szCs w:val="22"/>
      <w:u w:val="none"/>
    </w:rPr>
  </w:style>
  <w:style w:type="character" w:customStyle="1" w:styleId="20">
    <w:name w:val="Заголовок №2_"/>
    <w:basedOn w:val="a0"/>
    <w:link w:val="21"/>
    <w:rsid w:val="004847A4"/>
    <w:rPr>
      <w:rFonts w:eastAsia="Times New Roman" w:cs="Times New Roman"/>
      <w:b/>
      <w:bCs/>
      <w:sz w:val="44"/>
      <w:szCs w:val="44"/>
      <w:shd w:val="clear" w:color="auto" w:fill="FFFFFF"/>
    </w:rPr>
  </w:style>
  <w:style w:type="character" w:customStyle="1" w:styleId="3">
    <w:name w:val="Основной текст (3)_"/>
    <w:basedOn w:val="a0"/>
    <w:link w:val="30"/>
    <w:rsid w:val="004847A4"/>
    <w:rPr>
      <w:rFonts w:ascii="Sylfaen" w:eastAsia="Sylfaen" w:hAnsi="Sylfaen" w:cs="Sylfaen"/>
      <w:spacing w:val="-10"/>
      <w:sz w:val="36"/>
      <w:szCs w:val="36"/>
      <w:shd w:val="clear" w:color="auto" w:fill="FFFFFF"/>
    </w:rPr>
  </w:style>
  <w:style w:type="character" w:customStyle="1" w:styleId="41">
    <w:name w:val="Основной текст (4)_"/>
    <w:basedOn w:val="a0"/>
    <w:link w:val="42"/>
    <w:rsid w:val="004847A4"/>
    <w:rPr>
      <w:rFonts w:ascii="Sylfaen" w:eastAsia="Sylfaen" w:hAnsi="Sylfaen" w:cs="Sylfaen"/>
      <w:sz w:val="19"/>
      <w:szCs w:val="19"/>
      <w:shd w:val="clear" w:color="auto" w:fill="FFFFFF"/>
    </w:rPr>
  </w:style>
  <w:style w:type="character" w:customStyle="1" w:styleId="485pt">
    <w:name w:val="Основной текст (4) + 8;5 pt"/>
    <w:basedOn w:val="41"/>
    <w:rsid w:val="004847A4"/>
    <w:rPr>
      <w:rFonts w:ascii="Sylfaen" w:eastAsia="Sylfaen" w:hAnsi="Sylfaen" w:cs="Sylfaen"/>
      <w:color w:val="000000"/>
      <w:spacing w:val="0"/>
      <w:w w:val="100"/>
      <w:position w:val="0"/>
      <w:sz w:val="17"/>
      <w:szCs w:val="17"/>
      <w:shd w:val="clear" w:color="auto" w:fill="FFFFFF"/>
      <w:lang w:val="en-US" w:eastAsia="en-US" w:bidi="en-US"/>
    </w:rPr>
  </w:style>
  <w:style w:type="character" w:customStyle="1" w:styleId="22">
    <w:name w:val="Основной текст (2)_"/>
    <w:basedOn w:val="a0"/>
    <w:rsid w:val="004847A4"/>
    <w:rPr>
      <w:rFonts w:ascii="Sylfaen" w:eastAsia="Sylfaen" w:hAnsi="Sylfaen" w:cs="Sylfaen"/>
      <w:b w:val="0"/>
      <w:bCs w:val="0"/>
      <w:i w:val="0"/>
      <w:iCs w:val="0"/>
      <w:smallCaps w:val="0"/>
      <w:strike w:val="0"/>
      <w:sz w:val="22"/>
      <w:szCs w:val="22"/>
      <w:u w:val="none"/>
    </w:rPr>
  </w:style>
  <w:style w:type="paragraph" w:customStyle="1" w:styleId="21">
    <w:name w:val="Заголовок №2"/>
    <w:basedOn w:val="a"/>
    <w:link w:val="20"/>
    <w:rsid w:val="004847A4"/>
    <w:pPr>
      <w:widowControl w:val="0"/>
      <w:shd w:val="clear" w:color="auto" w:fill="FFFFFF"/>
      <w:spacing w:line="0" w:lineRule="atLeast"/>
      <w:jc w:val="center"/>
      <w:outlineLvl w:val="1"/>
    </w:pPr>
    <w:rPr>
      <w:rFonts w:eastAsia="Times New Roman" w:cs="Times New Roman"/>
      <w:b/>
      <w:bCs/>
      <w:sz w:val="44"/>
      <w:szCs w:val="44"/>
    </w:rPr>
  </w:style>
  <w:style w:type="paragraph" w:customStyle="1" w:styleId="30">
    <w:name w:val="Основной текст (3)"/>
    <w:basedOn w:val="a"/>
    <w:link w:val="3"/>
    <w:rsid w:val="004847A4"/>
    <w:pPr>
      <w:widowControl w:val="0"/>
      <w:shd w:val="clear" w:color="auto" w:fill="FFFFFF"/>
      <w:spacing w:line="0" w:lineRule="atLeast"/>
      <w:jc w:val="right"/>
    </w:pPr>
    <w:rPr>
      <w:rFonts w:ascii="Sylfaen" w:eastAsia="Sylfaen" w:hAnsi="Sylfaen" w:cs="Sylfaen"/>
      <w:spacing w:val="-10"/>
      <w:sz w:val="36"/>
      <w:szCs w:val="36"/>
    </w:rPr>
  </w:style>
  <w:style w:type="paragraph" w:customStyle="1" w:styleId="42">
    <w:name w:val="Основной текст (4)"/>
    <w:basedOn w:val="a"/>
    <w:link w:val="41"/>
    <w:rsid w:val="004847A4"/>
    <w:pPr>
      <w:widowControl w:val="0"/>
      <w:shd w:val="clear" w:color="auto" w:fill="FFFFFF"/>
      <w:spacing w:line="230" w:lineRule="exact"/>
      <w:jc w:val="both"/>
    </w:pPr>
    <w:rPr>
      <w:rFonts w:ascii="Sylfaen" w:eastAsia="Sylfaen" w:hAnsi="Sylfaen" w:cs="Sylfaen"/>
      <w:sz w:val="19"/>
      <w:szCs w:val="19"/>
    </w:rPr>
  </w:style>
  <w:style w:type="paragraph" w:styleId="a6">
    <w:name w:val="No Spacing"/>
    <w:uiPriority w:val="1"/>
    <w:qFormat/>
    <w:rsid w:val="00825326"/>
    <w:pPr>
      <w:ind w:left="714" w:hanging="357"/>
    </w:pPr>
    <w:rPr>
      <w:rFonts w:asciiTheme="minorHAnsi" w:hAnsiTheme="minorHAnsi"/>
      <w:sz w:val="22"/>
    </w:rPr>
  </w:style>
  <w:style w:type="character" w:customStyle="1" w:styleId="FontStyle11">
    <w:name w:val="Font Style11"/>
    <w:basedOn w:val="a0"/>
    <w:uiPriority w:val="99"/>
    <w:rsid w:val="0095679F"/>
    <w:rPr>
      <w:rFonts w:ascii="Times New Roman" w:hAnsi="Times New Roman" w:cs="Times New Roman"/>
      <w:sz w:val="18"/>
      <w:szCs w:val="18"/>
    </w:rPr>
  </w:style>
  <w:style w:type="character" w:customStyle="1" w:styleId="a7">
    <w:name w:val="Основной текст Знак"/>
    <w:link w:val="a8"/>
    <w:rsid w:val="00E1507B"/>
    <w:rPr>
      <w:sz w:val="27"/>
      <w:szCs w:val="27"/>
      <w:shd w:val="clear" w:color="auto" w:fill="FFFFFF"/>
    </w:rPr>
  </w:style>
  <w:style w:type="paragraph" w:styleId="a8">
    <w:name w:val="Body Text"/>
    <w:basedOn w:val="a"/>
    <w:link w:val="a7"/>
    <w:rsid w:val="00E1507B"/>
    <w:pPr>
      <w:widowControl w:val="0"/>
      <w:shd w:val="clear" w:color="auto" w:fill="FFFFFF"/>
      <w:spacing w:after="2100" w:line="245" w:lineRule="exact"/>
    </w:pPr>
    <w:rPr>
      <w:sz w:val="27"/>
      <w:szCs w:val="27"/>
    </w:rPr>
  </w:style>
  <w:style w:type="character" w:customStyle="1" w:styleId="1">
    <w:name w:val="Основной текст Знак1"/>
    <w:basedOn w:val="a0"/>
    <w:uiPriority w:val="99"/>
    <w:semiHidden/>
    <w:rsid w:val="00E1507B"/>
  </w:style>
  <w:style w:type="paragraph" w:customStyle="1" w:styleId="ConsPlusNormal">
    <w:name w:val="ConsPlusNormal"/>
    <w:rsid w:val="00DD1AB1"/>
    <w:pPr>
      <w:widowControl w:val="0"/>
      <w:autoSpaceDE w:val="0"/>
      <w:autoSpaceDN w:val="0"/>
    </w:pPr>
    <w:rPr>
      <w:rFonts w:ascii="Calibri" w:eastAsia="Times New Roman" w:hAnsi="Calibri" w:cs="Calibri"/>
      <w:sz w:val="22"/>
      <w:szCs w:val="20"/>
      <w:lang w:eastAsia="ru-RU"/>
    </w:rPr>
  </w:style>
  <w:style w:type="paragraph" w:styleId="a9">
    <w:name w:val="List Paragraph"/>
    <w:basedOn w:val="a"/>
    <w:uiPriority w:val="34"/>
    <w:qFormat/>
    <w:rsid w:val="00DD1AB1"/>
    <w:pPr>
      <w:ind w:left="720"/>
      <w:contextualSpacing/>
    </w:pPr>
    <w:rPr>
      <w:rFonts w:eastAsia="Times New Roman" w:cs="Times New Roman"/>
      <w:szCs w:val="24"/>
      <w:lang w:eastAsia="ru-RU"/>
    </w:rPr>
  </w:style>
  <w:style w:type="character" w:customStyle="1" w:styleId="40">
    <w:name w:val="Заголовок 4 Знак"/>
    <w:basedOn w:val="a0"/>
    <w:link w:val="4"/>
    <w:uiPriority w:val="9"/>
    <w:rsid w:val="00884A90"/>
    <w:rPr>
      <w:rFonts w:eastAsia="Times New Roman" w:cs="Times New Roman"/>
      <w:b/>
      <w:bCs/>
      <w:szCs w:val="24"/>
      <w:lang w:eastAsia="ru-RU"/>
    </w:rPr>
  </w:style>
  <w:style w:type="paragraph" w:customStyle="1" w:styleId="ConsPlusTitle">
    <w:name w:val="ConsPlusTitle"/>
    <w:rsid w:val="00884A90"/>
    <w:pPr>
      <w:widowControl w:val="0"/>
      <w:autoSpaceDE w:val="0"/>
      <w:autoSpaceDN w:val="0"/>
    </w:pPr>
    <w:rPr>
      <w:rFonts w:ascii="Calibri" w:eastAsia="Times New Roman" w:hAnsi="Calibri" w:cs="Calibri"/>
      <w:b/>
      <w:sz w:val="22"/>
      <w:szCs w:val="20"/>
      <w:lang w:eastAsia="ru-RU"/>
    </w:rPr>
  </w:style>
  <w:style w:type="paragraph" w:customStyle="1" w:styleId="ConsPlusTitlePage">
    <w:name w:val="ConsPlusTitlePage"/>
    <w:rsid w:val="00884A90"/>
    <w:pPr>
      <w:widowControl w:val="0"/>
      <w:autoSpaceDE w:val="0"/>
      <w:autoSpaceDN w:val="0"/>
    </w:pPr>
    <w:rPr>
      <w:rFonts w:ascii="Tahoma" w:eastAsia="Times New Roman" w:hAnsi="Tahoma" w:cs="Tahoma"/>
      <w:sz w:val="20"/>
      <w:szCs w:val="20"/>
      <w:lang w:eastAsia="ru-RU"/>
    </w:rPr>
  </w:style>
  <w:style w:type="paragraph" w:customStyle="1" w:styleId="Default">
    <w:name w:val="Default"/>
    <w:rsid w:val="00884A90"/>
    <w:pPr>
      <w:autoSpaceDE w:val="0"/>
      <w:autoSpaceDN w:val="0"/>
      <w:adjustRightInd w:val="0"/>
    </w:pPr>
    <w:rPr>
      <w:rFonts w:ascii="Arial" w:eastAsia="Times New Roman" w:hAnsi="Arial" w:cs="Arial"/>
      <w:color w:val="000000"/>
      <w:szCs w:val="24"/>
      <w:lang w:eastAsia="ru-RU"/>
    </w:rPr>
  </w:style>
  <w:style w:type="paragraph" w:customStyle="1" w:styleId="formattext">
    <w:name w:val="formattext"/>
    <w:basedOn w:val="a"/>
    <w:rsid w:val="00884A90"/>
    <w:pPr>
      <w:spacing w:before="100" w:beforeAutospacing="1" w:after="100" w:afterAutospacing="1"/>
    </w:pPr>
    <w:rPr>
      <w:rFonts w:eastAsia="Times New Roman" w:cs="Times New Roman"/>
      <w:szCs w:val="24"/>
      <w:lang w:eastAsia="ru-RU"/>
    </w:rPr>
  </w:style>
  <w:style w:type="table" w:styleId="aa">
    <w:name w:val="Table Grid"/>
    <w:basedOn w:val="a1"/>
    <w:rsid w:val="00884A9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96989">
      <w:bodyDiv w:val="1"/>
      <w:marLeft w:val="0"/>
      <w:marRight w:val="0"/>
      <w:marTop w:val="0"/>
      <w:marBottom w:val="0"/>
      <w:divBdr>
        <w:top w:val="none" w:sz="0" w:space="0" w:color="auto"/>
        <w:left w:val="none" w:sz="0" w:space="0" w:color="auto"/>
        <w:bottom w:val="none" w:sz="0" w:space="0" w:color="auto"/>
        <w:right w:val="none" w:sz="0" w:space="0" w:color="auto"/>
      </w:divBdr>
    </w:div>
    <w:div w:id="188829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E51246B1F1595B4336090C65F7BDCC08C54817A71780AD88E490E1B5EB214692471F834F7B0E388B55F9DECF9E6FC7621313EED75C1312IBo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8E51246B1F1595B4336090C65F7BDCC09CD4B12A31780AD88E490E1B5EB21468047478F4F79153F8440AF8F89ICoB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8E51246B1F1595B4336090C65F7BDCC09CD4B12A31780AD88E490E1B5EB21468047478F4F79153F8440AF8F89ICoBI" TargetMode="External"/><Relationship Id="rId5" Type="http://schemas.openxmlformats.org/officeDocument/2006/relationships/webSettings" Target="webSettings.xml"/><Relationship Id="rId10" Type="http://schemas.openxmlformats.org/officeDocument/2006/relationships/hyperlink" Target="consultantplus://offline/ref=F8E51246B1F1595B4336090C65F7BDCC08C54817A71780AD88E490E1B5EB214692471F834F7B0E388B55F9DECF9E6FC7621313EED75C1312IBo1I" TargetMode="External"/><Relationship Id="rId4" Type="http://schemas.openxmlformats.org/officeDocument/2006/relationships/settings" Target="settings.xml"/><Relationship Id="rId9" Type="http://schemas.openxmlformats.org/officeDocument/2006/relationships/hyperlink" Target="consultantplus://offline/ref=F8E51246B1F1595B4336090C65F7BDCC09CD4B12A31780AD88E490E1B5EB21468047478F4F79153F8440AF8F89ICo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E41C6-1892-491D-991D-C293CE6B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6559</Words>
  <Characters>37390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2024-06-25T07:41:00Z</cp:lastPrinted>
  <dcterms:created xsi:type="dcterms:W3CDTF">2024-11-01T11:12:00Z</dcterms:created>
  <dcterms:modified xsi:type="dcterms:W3CDTF">2024-11-11T14:25:00Z</dcterms:modified>
</cp:coreProperties>
</file>