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AE1" w:rsidRPr="00131A6B" w:rsidRDefault="00131A6B" w:rsidP="00131A6B">
      <w:pPr>
        <w:shd w:val="clear" w:color="auto" w:fill="FFFFFF"/>
        <w:spacing w:after="240" w:line="240" w:lineRule="auto"/>
        <w:jc w:val="center"/>
        <w:textAlignment w:val="baseline"/>
        <w:rPr>
          <w:rFonts w:ascii="Times New Roman" w:eastAsia="Times New Roman" w:hAnsi="Times New Roman" w:cs="Times New Roman"/>
          <w:b/>
          <w:bCs/>
          <w:color w:val="444444"/>
          <w:sz w:val="24"/>
          <w:szCs w:val="24"/>
          <w:lang w:eastAsia="ru-RU"/>
        </w:rPr>
      </w:pPr>
      <w:r w:rsidRPr="00FD1949">
        <w:rPr>
          <w:b/>
          <w:noProof/>
          <w:lang w:eastAsia="ru-RU"/>
        </w:rPr>
        <w:drawing>
          <wp:inline distT="0" distB="0" distL="0" distR="0" wp14:anchorId="5FDF160C" wp14:editId="0C5DC53F">
            <wp:extent cx="635659" cy="798843"/>
            <wp:effectExtent l="19050" t="0" r="0" b="0"/>
            <wp:docPr id="21" name="Рисунок 21" descr="C:\DOCUME~1\USER\LOCALS~1\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1\USER\LOCALS~1\Temp\FineReader12.00\media\image1.jpeg"/>
                    <pic:cNvPicPr>
                      <a:picLocks noChangeAspect="1" noChangeArrowheads="1"/>
                    </pic:cNvPicPr>
                  </pic:nvPicPr>
                  <pic:blipFill>
                    <a:blip r:embed="rId5" cstate="print"/>
                    <a:srcRect/>
                    <a:stretch>
                      <a:fillRect/>
                    </a:stretch>
                  </pic:blipFill>
                  <pic:spPr bwMode="auto">
                    <a:xfrm>
                      <a:off x="0" y="0"/>
                      <a:ext cx="638175" cy="802005"/>
                    </a:xfrm>
                    <a:prstGeom prst="rect">
                      <a:avLst/>
                    </a:prstGeom>
                    <a:noFill/>
                    <a:ln w="9525">
                      <a:noFill/>
                      <a:miter lim="800000"/>
                      <a:headEnd/>
                      <a:tailEnd/>
                    </a:ln>
                  </pic:spPr>
                </pic:pic>
              </a:graphicData>
            </a:graphic>
          </wp:inline>
        </w:drawing>
      </w:r>
    </w:p>
    <w:p w:rsidR="00131A6B" w:rsidRPr="00131A6B" w:rsidRDefault="00131A6B" w:rsidP="00131A6B">
      <w:pPr>
        <w:keepNext/>
        <w:keepLines/>
        <w:widowControl w:val="0"/>
        <w:spacing w:line="440" w:lineRule="exact"/>
        <w:jc w:val="center"/>
        <w:outlineLvl w:val="1"/>
        <w:rPr>
          <w:rFonts w:ascii="Times New Roman" w:hAnsi="Times New Roman" w:cs="Times New Roman"/>
          <w:b/>
          <w:bCs/>
          <w:sz w:val="44"/>
          <w:szCs w:val="44"/>
        </w:rPr>
      </w:pPr>
      <w:r w:rsidRPr="00131A6B">
        <w:rPr>
          <w:rFonts w:ascii="Times New Roman" w:hAnsi="Times New Roman" w:cs="Times New Roman"/>
          <w:b/>
          <w:bCs/>
          <w:sz w:val="44"/>
          <w:szCs w:val="44"/>
          <w:lang w:bidi="ru-RU"/>
        </w:rPr>
        <w:t>ГЛАВА</w:t>
      </w:r>
    </w:p>
    <w:p w:rsidR="00131A6B" w:rsidRPr="00131A6B" w:rsidRDefault="00131A6B" w:rsidP="00131A6B">
      <w:pPr>
        <w:widowControl w:val="0"/>
        <w:spacing w:line="360" w:lineRule="exact"/>
        <w:jc w:val="center"/>
        <w:rPr>
          <w:rFonts w:ascii="Times New Roman" w:eastAsia="Sylfaen" w:hAnsi="Times New Roman" w:cs="Times New Roman"/>
          <w:spacing w:val="-10"/>
          <w:sz w:val="20"/>
          <w:szCs w:val="20"/>
          <w:lang w:bidi="ru-RU"/>
        </w:rPr>
      </w:pPr>
      <w:r w:rsidRPr="00131A6B">
        <w:rPr>
          <w:rFonts w:ascii="Times New Roman" w:eastAsia="Sylfaen" w:hAnsi="Times New Roman" w:cs="Times New Roman"/>
          <w:spacing w:val="-10"/>
          <w:sz w:val="36"/>
          <w:szCs w:val="36"/>
        </w:rPr>
        <w:t>Талдомского городского округа</w:t>
      </w:r>
      <w:r w:rsidRPr="00131A6B">
        <w:rPr>
          <w:rFonts w:ascii="Times New Roman" w:eastAsia="Sylfaen" w:hAnsi="Times New Roman" w:cs="Times New Roman"/>
          <w:spacing w:val="-10"/>
          <w:sz w:val="36"/>
          <w:szCs w:val="36"/>
          <w:lang w:bidi="ru-RU"/>
        </w:rPr>
        <w:t xml:space="preserve"> Московской области</w:t>
      </w:r>
    </w:p>
    <w:p w:rsidR="00131A6B" w:rsidRPr="00131A6B" w:rsidRDefault="00131A6B" w:rsidP="00131A6B">
      <w:pPr>
        <w:widowControl w:val="0"/>
        <w:spacing w:line="220" w:lineRule="exact"/>
        <w:rPr>
          <w:rFonts w:ascii="Times New Roman" w:eastAsia="Arial Unicode MS" w:hAnsi="Times New Roman" w:cs="Times New Roman"/>
          <w:sz w:val="18"/>
          <w:szCs w:val="18"/>
        </w:rPr>
      </w:pPr>
      <w:r w:rsidRPr="00131A6B">
        <w:rPr>
          <w:rFonts w:ascii="Times New Roman" w:eastAsia="Arial Unicode MS" w:hAnsi="Times New Roman" w:cs="Times New Roman"/>
          <w:sz w:val="18"/>
          <w:szCs w:val="18"/>
        </w:rPr>
        <w:t xml:space="preserve">141900, Московская область, </w:t>
      </w:r>
      <w:proofErr w:type="spellStart"/>
      <w:r w:rsidRPr="00131A6B">
        <w:rPr>
          <w:rFonts w:ascii="Times New Roman" w:eastAsia="Arial Unicode MS" w:hAnsi="Times New Roman" w:cs="Times New Roman"/>
          <w:sz w:val="18"/>
          <w:szCs w:val="18"/>
        </w:rPr>
        <w:t>г.Талдом</w:t>
      </w:r>
      <w:proofErr w:type="spellEnd"/>
      <w:r w:rsidRPr="00131A6B">
        <w:rPr>
          <w:rFonts w:ascii="Times New Roman" w:eastAsia="Arial Unicode MS" w:hAnsi="Times New Roman" w:cs="Times New Roman"/>
          <w:sz w:val="18"/>
          <w:szCs w:val="18"/>
        </w:rPr>
        <w:t xml:space="preserve">, пл. К. Маркса, д.12                            тел. 8 (49620) 6-36-32; тел. </w:t>
      </w:r>
      <w:r w:rsidRPr="00131A6B">
        <w:rPr>
          <w:rFonts w:ascii="Times New Roman" w:eastAsia="Calibri" w:hAnsi="Times New Roman" w:cs="Times New Roman"/>
          <w:sz w:val="18"/>
          <w:szCs w:val="18"/>
          <w:lang w:bidi="ru-RU"/>
        </w:rPr>
        <w:t>8 (49620) 3-33-20</w:t>
      </w:r>
    </w:p>
    <w:p w:rsidR="00131A6B" w:rsidRPr="00131A6B" w:rsidRDefault="00131A6B" w:rsidP="00131A6B">
      <w:pPr>
        <w:widowControl w:val="0"/>
        <w:pBdr>
          <w:bottom w:val="single" w:sz="12" w:space="1" w:color="auto"/>
        </w:pBdr>
        <w:spacing w:line="230" w:lineRule="exact"/>
        <w:rPr>
          <w:rFonts w:ascii="Times New Roman" w:eastAsia="Arial Unicode MS" w:hAnsi="Times New Roman" w:cs="Times New Roman"/>
          <w:sz w:val="18"/>
          <w:szCs w:val="18"/>
          <w:shd w:val="clear" w:color="auto" w:fill="FFFFFF"/>
          <w:lang w:val="en-US"/>
        </w:rPr>
      </w:pPr>
      <w:r w:rsidRPr="00131A6B">
        <w:rPr>
          <w:rFonts w:ascii="Times New Roman" w:eastAsia="Arial Unicode MS" w:hAnsi="Times New Roman" w:cs="Times New Roman"/>
          <w:sz w:val="18"/>
          <w:szCs w:val="18"/>
          <w:shd w:val="clear" w:color="auto" w:fill="FFFFFF"/>
        </w:rPr>
        <w:t>ИНН</w:t>
      </w:r>
      <w:r w:rsidRPr="00131A6B">
        <w:rPr>
          <w:rFonts w:ascii="Times New Roman" w:eastAsia="Arial Unicode MS" w:hAnsi="Times New Roman" w:cs="Times New Roman"/>
          <w:sz w:val="18"/>
          <w:szCs w:val="18"/>
          <w:shd w:val="clear" w:color="auto" w:fill="FFFFFF"/>
          <w:lang w:val="en-US"/>
        </w:rPr>
        <w:t xml:space="preserve"> 5078001721   </w:t>
      </w:r>
      <w:r w:rsidRPr="00131A6B">
        <w:rPr>
          <w:rFonts w:ascii="Times New Roman" w:eastAsia="Arial Unicode MS" w:hAnsi="Times New Roman" w:cs="Times New Roman"/>
          <w:sz w:val="18"/>
          <w:szCs w:val="18"/>
          <w:shd w:val="clear" w:color="auto" w:fill="FFFFFF"/>
        </w:rPr>
        <w:t>ОГРН</w:t>
      </w:r>
      <w:r w:rsidRPr="00131A6B">
        <w:rPr>
          <w:rFonts w:ascii="Times New Roman" w:eastAsia="Arial Unicode MS" w:hAnsi="Times New Roman" w:cs="Times New Roman"/>
          <w:sz w:val="18"/>
          <w:szCs w:val="18"/>
          <w:shd w:val="clear" w:color="auto" w:fill="FFFFFF"/>
          <w:lang w:val="en-US"/>
        </w:rPr>
        <w:t xml:space="preserve"> 1025007830693                                                           e-mail: </w:t>
      </w:r>
      <w:hyperlink r:id="rId6" w:history="1">
        <w:r w:rsidRPr="00131A6B">
          <w:rPr>
            <w:rStyle w:val="a3"/>
            <w:rFonts w:ascii="Times New Roman" w:hAnsi="Times New Roman" w:cs="Times New Roman"/>
            <w:color w:val="auto"/>
            <w:sz w:val="18"/>
            <w:szCs w:val="18"/>
            <w:u w:val="none"/>
            <w:lang w:val="en-US"/>
          </w:rPr>
          <w:t>tald_obsh_otdel@mosreg.ru</w:t>
        </w:r>
      </w:hyperlink>
    </w:p>
    <w:p w:rsidR="00131A6B" w:rsidRPr="00131A6B" w:rsidRDefault="00131A6B" w:rsidP="00131A6B">
      <w:pPr>
        <w:jc w:val="center"/>
        <w:rPr>
          <w:rFonts w:ascii="Times New Roman" w:hAnsi="Times New Roman" w:cs="Times New Roman"/>
          <w:b/>
          <w:sz w:val="48"/>
          <w:szCs w:val="48"/>
        </w:rPr>
      </w:pPr>
      <w:r w:rsidRPr="00131A6B">
        <w:rPr>
          <w:rFonts w:ascii="Times New Roman" w:hAnsi="Times New Roman" w:cs="Times New Roman"/>
          <w:b/>
          <w:sz w:val="48"/>
          <w:szCs w:val="48"/>
        </w:rPr>
        <w:t xml:space="preserve">Проект </w:t>
      </w:r>
      <w:bookmarkStart w:id="0" w:name="_GoBack"/>
      <w:bookmarkEnd w:id="0"/>
    </w:p>
    <w:p w:rsidR="00131A6B" w:rsidRPr="00131A6B" w:rsidRDefault="00131A6B" w:rsidP="00131A6B">
      <w:pPr>
        <w:jc w:val="center"/>
        <w:rPr>
          <w:rFonts w:ascii="Times New Roman" w:hAnsi="Times New Roman" w:cs="Times New Roman"/>
          <w:b/>
          <w:sz w:val="48"/>
          <w:szCs w:val="48"/>
        </w:rPr>
      </w:pPr>
      <w:r w:rsidRPr="00131A6B">
        <w:rPr>
          <w:rFonts w:ascii="Times New Roman" w:hAnsi="Times New Roman" w:cs="Times New Roman"/>
          <w:b/>
          <w:sz w:val="48"/>
          <w:szCs w:val="48"/>
        </w:rPr>
        <w:t xml:space="preserve">ПОСТАНОВЛЕНИЕ </w:t>
      </w:r>
    </w:p>
    <w:p w:rsidR="00131A6B" w:rsidRPr="00131A6B" w:rsidRDefault="00131A6B" w:rsidP="00131A6B">
      <w:pPr>
        <w:jc w:val="center"/>
        <w:rPr>
          <w:rFonts w:ascii="Times New Roman" w:hAnsi="Times New Roman" w:cs="Times New Roman"/>
        </w:rPr>
      </w:pPr>
      <w:r w:rsidRPr="00131A6B">
        <w:rPr>
          <w:rFonts w:ascii="Times New Roman" w:hAnsi="Times New Roman" w:cs="Times New Roman"/>
        </w:rPr>
        <w:t>от ________________№ _________________________</w:t>
      </w:r>
    </w:p>
    <w:p w:rsidR="00F60B21" w:rsidRPr="00131A6B" w:rsidRDefault="00F60B21" w:rsidP="00131A6B">
      <w:pPr>
        <w:shd w:val="clear" w:color="auto" w:fill="FFFFFF"/>
        <w:spacing w:after="240" w:line="240" w:lineRule="auto"/>
        <w:textAlignment w:val="baseline"/>
        <w:rPr>
          <w:rFonts w:ascii="Times New Roman" w:eastAsia="Times New Roman" w:hAnsi="Times New Roman" w:cs="Times New Roman"/>
          <w:b/>
          <w:bCs/>
          <w:color w:val="444444"/>
          <w:lang w:eastAsia="ru-RU"/>
        </w:rPr>
      </w:pPr>
    </w:p>
    <w:tbl>
      <w:tblPr>
        <w:tblStyle w:val="a7"/>
        <w:tblW w:w="107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4786"/>
      </w:tblGrid>
      <w:tr w:rsidR="00667DAD" w:rsidRPr="00131A6B" w:rsidTr="00D02A35">
        <w:tc>
          <w:tcPr>
            <w:tcW w:w="5920" w:type="dxa"/>
          </w:tcPr>
          <w:p w:rsidR="00CC5E78" w:rsidRPr="00131A6B" w:rsidRDefault="00667DAD" w:rsidP="00CC5E78">
            <w:pPr>
              <w:tabs>
                <w:tab w:val="left" w:pos="5245"/>
              </w:tabs>
              <w:rPr>
                <w:rFonts w:ascii="Times New Roman" w:hAnsi="Times New Roman" w:cs="Times New Roman"/>
              </w:rPr>
            </w:pPr>
            <w:r w:rsidRPr="00131A6B">
              <w:rPr>
                <w:rFonts w:ascii="Times New Roman" w:eastAsia="Times New Roman" w:hAnsi="Times New Roman" w:cs="Times New Roman"/>
                <w:bCs/>
                <w:lang w:eastAsia="ru-RU"/>
              </w:rPr>
              <w:t xml:space="preserve">Об утверждении положения о порядке общественных обсуждений </w:t>
            </w:r>
            <w:r w:rsidR="00CC5E78" w:rsidRPr="00131A6B">
              <w:rPr>
                <w:rFonts w:ascii="Times New Roman" w:hAnsi="Times New Roman" w:cs="Times New Roman"/>
              </w:rPr>
              <w:t>Определения границ</w:t>
            </w:r>
          </w:p>
          <w:p w:rsidR="00CC5E78" w:rsidRPr="00131A6B" w:rsidRDefault="00CC5E78" w:rsidP="00CC5E78">
            <w:pPr>
              <w:tabs>
                <w:tab w:val="left" w:pos="5245"/>
              </w:tabs>
              <w:rPr>
                <w:rFonts w:ascii="Times New Roman" w:hAnsi="Times New Roman" w:cs="Times New Roman"/>
              </w:rPr>
            </w:pPr>
            <w:r w:rsidRPr="00131A6B">
              <w:rPr>
                <w:rFonts w:ascii="Times New Roman" w:hAnsi="Times New Roman" w:cs="Times New Roman"/>
              </w:rPr>
              <w:t>прилегающих территорий, на которых не допускается</w:t>
            </w:r>
          </w:p>
          <w:p w:rsidR="00667DAD" w:rsidRPr="00131A6B" w:rsidRDefault="00CC5E78" w:rsidP="00CC5E78">
            <w:pPr>
              <w:tabs>
                <w:tab w:val="left" w:pos="5245"/>
              </w:tabs>
              <w:rPr>
                <w:rFonts w:ascii="Times New Roman" w:hAnsi="Times New Roman" w:cs="Times New Roman"/>
              </w:rPr>
            </w:pPr>
            <w:r w:rsidRPr="00131A6B">
              <w:rPr>
                <w:rFonts w:ascii="Times New Roman" w:hAnsi="Times New Roman" w:cs="Times New Roman"/>
              </w:rPr>
              <w:t xml:space="preserve">(запрещается) розничная торговля табачной продукцией или </w:t>
            </w:r>
            <w:proofErr w:type="spellStart"/>
            <w:r w:rsidRPr="00131A6B">
              <w:rPr>
                <w:rFonts w:ascii="Times New Roman" w:hAnsi="Times New Roman" w:cs="Times New Roman"/>
              </w:rPr>
              <w:t>никотинсодержащей</w:t>
            </w:r>
            <w:proofErr w:type="spellEnd"/>
            <w:r w:rsidRPr="00131A6B">
              <w:rPr>
                <w:rFonts w:ascii="Times New Roman" w:hAnsi="Times New Roman" w:cs="Times New Roman"/>
              </w:rPr>
              <w:t xml:space="preserve"> продукцией, кальянами, устройствами для потребления </w:t>
            </w:r>
            <w:proofErr w:type="spellStart"/>
            <w:r w:rsidRPr="00131A6B">
              <w:rPr>
                <w:rFonts w:ascii="Times New Roman" w:hAnsi="Times New Roman" w:cs="Times New Roman"/>
              </w:rPr>
              <w:t>никотинсодержащей</w:t>
            </w:r>
            <w:proofErr w:type="spellEnd"/>
            <w:r w:rsidRPr="00131A6B">
              <w:rPr>
                <w:rFonts w:ascii="Times New Roman" w:hAnsi="Times New Roman" w:cs="Times New Roman"/>
              </w:rPr>
              <w:t xml:space="preserve"> продукции на территории Талдомского городского округа Московской области»</w:t>
            </w:r>
          </w:p>
          <w:p w:rsidR="00CC5E78" w:rsidRPr="00131A6B" w:rsidRDefault="00CC5E78" w:rsidP="00CC5E78">
            <w:pPr>
              <w:tabs>
                <w:tab w:val="left" w:pos="5245"/>
              </w:tabs>
              <w:rPr>
                <w:rFonts w:ascii="Times New Roman" w:hAnsi="Times New Roman" w:cs="Times New Roman"/>
              </w:rPr>
            </w:pPr>
          </w:p>
        </w:tc>
        <w:tc>
          <w:tcPr>
            <w:tcW w:w="4786" w:type="dxa"/>
          </w:tcPr>
          <w:p w:rsidR="00667DAD" w:rsidRPr="00131A6B" w:rsidRDefault="00667DAD" w:rsidP="00BA7562">
            <w:pPr>
              <w:spacing w:after="240"/>
              <w:textAlignment w:val="baseline"/>
              <w:rPr>
                <w:rFonts w:ascii="Times New Roman" w:eastAsia="Times New Roman" w:hAnsi="Times New Roman" w:cs="Times New Roman"/>
                <w:bCs/>
                <w:color w:val="444444"/>
                <w:lang w:eastAsia="ru-RU"/>
              </w:rPr>
            </w:pPr>
          </w:p>
        </w:tc>
      </w:tr>
    </w:tbl>
    <w:p w:rsidR="00CC5E78" w:rsidRPr="00131A6B" w:rsidRDefault="00E57F0E" w:rsidP="00CC5E78">
      <w:pPr>
        <w:pStyle w:val="a8"/>
        <w:ind w:firstLine="480"/>
        <w:jc w:val="both"/>
        <w:rPr>
          <w:sz w:val="22"/>
          <w:szCs w:val="22"/>
        </w:rPr>
      </w:pPr>
      <w:r>
        <w:rPr>
          <w:sz w:val="22"/>
          <w:szCs w:val="22"/>
        </w:rPr>
        <w:t>Р</w:t>
      </w:r>
      <w:r w:rsidRPr="00131A6B">
        <w:rPr>
          <w:sz w:val="22"/>
          <w:szCs w:val="22"/>
        </w:rPr>
        <w:t xml:space="preserve">уководствуясь Уставом Талдомского городского округа Московской области от 16.07.2026 № </w:t>
      </w:r>
      <w:r w:rsidRPr="00131A6B">
        <w:rPr>
          <w:sz w:val="22"/>
          <w:szCs w:val="22"/>
          <w:lang w:val="en-US"/>
        </w:rPr>
        <w:t>RU</w:t>
      </w:r>
      <w:r w:rsidRPr="00131A6B">
        <w:rPr>
          <w:sz w:val="22"/>
          <w:szCs w:val="22"/>
        </w:rPr>
        <w:t>503650002026001</w:t>
      </w:r>
      <w:r>
        <w:rPr>
          <w:sz w:val="22"/>
          <w:szCs w:val="22"/>
        </w:rPr>
        <w:t>, в</w:t>
      </w:r>
      <w:r w:rsidR="00CC5E78" w:rsidRPr="00131A6B">
        <w:rPr>
          <w:sz w:val="22"/>
          <w:szCs w:val="22"/>
        </w:rPr>
        <w:t xml:space="preserve">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от 26.06.2026 186-ФЗ «О внесении изменений в отдельные законодательные акты Российской Федерации», Федеральным законом от 13.06.2023 № 203-ФЗ «О государственном регулировании производства и оборота табачных изделий, табачной продукции, </w:t>
      </w:r>
      <w:proofErr w:type="spellStart"/>
      <w:r w:rsidR="00CC5E78" w:rsidRPr="00131A6B">
        <w:rPr>
          <w:sz w:val="22"/>
          <w:szCs w:val="22"/>
        </w:rPr>
        <w:t>никотинсодержащей</w:t>
      </w:r>
      <w:proofErr w:type="spellEnd"/>
      <w:r w:rsidR="00CC5E78" w:rsidRPr="00131A6B">
        <w:rPr>
          <w:sz w:val="22"/>
          <w:szCs w:val="22"/>
        </w:rPr>
        <w:t xml:space="preserve"> продукции и сырья  для их производства», Федеральным законом от 23.02.2013 № 15-ФЗ «Об охране здоровья граждан от воздействия окружающего табачного дыма, последствий потребления табака или потребления </w:t>
      </w:r>
      <w:proofErr w:type="spellStart"/>
      <w:r w:rsidR="00CC5E78" w:rsidRPr="00131A6B">
        <w:rPr>
          <w:sz w:val="22"/>
          <w:szCs w:val="22"/>
        </w:rPr>
        <w:t>никотинсодержащей</w:t>
      </w:r>
      <w:proofErr w:type="spellEnd"/>
      <w:r w:rsidR="00CC5E78" w:rsidRPr="00131A6B">
        <w:rPr>
          <w:sz w:val="22"/>
          <w:szCs w:val="22"/>
        </w:rPr>
        <w:t xml:space="preserve"> продукции», Правилами, утвержденными Постановлением Правительства РФ от 07.09.2026 № 1130 «Об утверждении Правил определения границ прилегающих территорий, на которых запрещается розничная торговля табачной продукцией или </w:t>
      </w:r>
      <w:proofErr w:type="spellStart"/>
      <w:r w:rsidR="00CC5E78" w:rsidRPr="00131A6B">
        <w:rPr>
          <w:sz w:val="22"/>
          <w:szCs w:val="22"/>
        </w:rPr>
        <w:t>никотинсодержащей</w:t>
      </w:r>
      <w:proofErr w:type="spellEnd"/>
      <w:r w:rsidR="00CC5E78" w:rsidRPr="00131A6B">
        <w:rPr>
          <w:sz w:val="22"/>
          <w:szCs w:val="22"/>
        </w:rPr>
        <w:t xml:space="preserve"> продукцией, кальянами и устройствами для потребления </w:t>
      </w:r>
      <w:proofErr w:type="spellStart"/>
      <w:r w:rsidR="00CC5E78" w:rsidRPr="00131A6B">
        <w:rPr>
          <w:sz w:val="22"/>
          <w:szCs w:val="22"/>
        </w:rPr>
        <w:t>никотинсодержащей</w:t>
      </w:r>
      <w:proofErr w:type="spellEnd"/>
      <w:r w:rsidR="00CC5E78" w:rsidRPr="00131A6B">
        <w:rPr>
          <w:sz w:val="22"/>
          <w:szCs w:val="22"/>
        </w:rPr>
        <w:t xml:space="preserve"> продукции»,  учитывая письмо Министерства сельского хозяйства и продовольствия Московской области от 22.09.2026</w:t>
      </w:r>
      <w:r>
        <w:rPr>
          <w:sz w:val="22"/>
          <w:szCs w:val="22"/>
        </w:rPr>
        <w:t xml:space="preserve"> №19-ИСХ-12947/19-18-02</w:t>
      </w:r>
      <w:r w:rsidR="00CC5E78" w:rsidRPr="00131A6B">
        <w:rPr>
          <w:sz w:val="22"/>
          <w:szCs w:val="22"/>
        </w:rPr>
        <w:t>:</w:t>
      </w:r>
    </w:p>
    <w:p w:rsidR="00CC5E78" w:rsidRPr="00131A6B" w:rsidRDefault="00CC5E78" w:rsidP="00CC5E78">
      <w:pPr>
        <w:pStyle w:val="a8"/>
        <w:ind w:firstLine="480"/>
        <w:jc w:val="both"/>
        <w:rPr>
          <w:sz w:val="22"/>
          <w:szCs w:val="22"/>
        </w:rPr>
      </w:pPr>
    </w:p>
    <w:p w:rsidR="00CF4949" w:rsidRPr="00131A6B" w:rsidRDefault="00CF4949" w:rsidP="00CF4949">
      <w:pPr>
        <w:shd w:val="clear" w:color="auto" w:fill="FFFFFF"/>
        <w:spacing w:after="0" w:line="240" w:lineRule="auto"/>
        <w:ind w:firstLine="480"/>
        <w:jc w:val="center"/>
        <w:textAlignment w:val="baseline"/>
        <w:rPr>
          <w:rFonts w:ascii="Times New Roman" w:eastAsia="Times New Roman" w:hAnsi="Times New Roman" w:cs="Times New Roman"/>
          <w:lang w:eastAsia="ru-RU"/>
        </w:rPr>
      </w:pPr>
      <w:r w:rsidRPr="00131A6B">
        <w:rPr>
          <w:rFonts w:ascii="Times New Roman" w:eastAsia="Times New Roman" w:hAnsi="Times New Roman" w:cs="Times New Roman"/>
          <w:lang w:eastAsia="ru-RU"/>
        </w:rPr>
        <w:t>ПОСТАНОВЛЯЮ:</w:t>
      </w:r>
      <w:r w:rsidRPr="00131A6B">
        <w:rPr>
          <w:rFonts w:ascii="Times New Roman" w:eastAsia="Times New Roman" w:hAnsi="Times New Roman" w:cs="Times New Roman"/>
          <w:lang w:eastAsia="ru-RU"/>
        </w:rPr>
        <w:br/>
      </w:r>
    </w:p>
    <w:p w:rsidR="00CC5E78" w:rsidRPr="00131A6B" w:rsidRDefault="00CF4949" w:rsidP="00CC5E78">
      <w:pPr>
        <w:tabs>
          <w:tab w:val="left" w:pos="5245"/>
        </w:tabs>
        <w:jc w:val="both"/>
        <w:rPr>
          <w:rFonts w:ascii="Times New Roman" w:eastAsia="Times New Roman" w:hAnsi="Times New Roman" w:cs="Times New Roman"/>
          <w:lang w:eastAsia="ru-RU"/>
        </w:rPr>
      </w:pPr>
      <w:r w:rsidRPr="00131A6B">
        <w:rPr>
          <w:rFonts w:ascii="Times New Roman" w:eastAsia="Times New Roman" w:hAnsi="Times New Roman" w:cs="Times New Roman"/>
          <w:lang w:eastAsia="ru-RU"/>
        </w:rPr>
        <w:t>1. Утвердить Положение о порядке про</w:t>
      </w:r>
      <w:r w:rsidR="00CC5E78" w:rsidRPr="00131A6B">
        <w:rPr>
          <w:rFonts w:ascii="Times New Roman" w:eastAsia="Times New Roman" w:hAnsi="Times New Roman" w:cs="Times New Roman"/>
          <w:lang w:eastAsia="ru-RU"/>
        </w:rPr>
        <w:t>ведения общественных обсуждений</w:t>
      </w:r>
      <w:r w:rsidR="00CC5E78" w:rsidRPr="00131A6B">
        <w:rPr>
          <w:rFonts w:ascii="Times New Roman" w:hAnsi="Times New Roman" w:cs="Times New Roman"/>
        </w:rPr>
        <w:t xml:space="preserve"> «Определения границ прилегающих территорий, на которых не допускается (запрещается) розничная торговля табачной продукцией или </w:t>
      </w:r>
      <w:proofErr w:type="spellStart"/>
      <w:r w:rsidR="00CC5E78" w:rsidRPr="00131A6B">
        <w:rPr>
          <w:rFonts w:ascii="Times New Roman" w:hAnsi="Times New Roman" w:cs="Times New Roman"/>
        </w:rPr>
        <w:t>никотинсодержащей</w:t>
      </w:r>
      <w:proofErr w:type="spellEnd"/>
      <w:r w:rsidR="00CC5E78" w:rsidRPr="00131A6B">
        <w:rPr>
          <w:rFonts w:ascii="Times New Roman" w:hAnsi="Times New Roman" w:cs="Times New Roman"/>
        </w:rPr>
        <w:t xml:space="preserve"> продукцией, кальянами, устройствами для потребления </w:t>
      </w:r>
      <w:proofErr w:type="spellStart"/>
      <w:r w:rsidR="00CC5E78" w:rsidRPr="00131A6B">
        <w:rPr>
          <w:rFonts w:ascii="Times New Roman" w:hAnsi="Times New Roman" w:cs="Times New Roman"/>
        </w:rPr>
        <w:lastRenderedPageBreak/>
        <w:t>никотинсодержащей</w:t>
      </w:r>
      <w:proofErr w:type="spellEnd"/>
      <w:r w:rsidR="00CC5E78" w:rsidRPr="00131A6B">
        <w:rPr>
          <w:rFonts w:ascii="Times New Roman" w:hAnsi="Times New Roman" w:cs="Times New Roman"/>
        </w:rPr>
        <w:t xml:space="preserve"> продукции на территории Талдомского городского округа Московской области</w:t>
      </w:r>
      <w:r w:rsidR="00CC5E78" w:rsidRPr="00131A6B">
        <w:rPr>
          <w:rFonts w:ascii="Times New Roman" w:eastAsia="Times New Roman" w:hAnsi="Times New Roman" w:cs="Times New Roman"/>
          <w:lang w:eastAsia="ru-RU"/>
        </w:rPr>
        <w:t xml:space="preserve"> </w:t>
      </w:r>
      <w:r w:rsidR="00964135" w:rsidRPr="00131A6B">
        <w:rPr>
          <w:rFonts w:ascii="Times New Roman" w:eastAsia="Times New Roman" w:hAnsi="Times New Roman" w:cs="Times New Roman"/>
          <w:lang w:eastAsia="ru-RU"/>
        </w:rPr>
        <w:t>(Приложение №1)</w:t>
      </w:r>
      <w:r w:rsidR="00CC5E78" w:rsidRPr="00131A6B">
        <w:rPr>
          <w:rFonts w:ascii="Times New Roman" w:eastAsia="Times New Roman" w:hAnsi="Times New Roman" w:cs="Times New Roman"/>
          <w:lang w:eastAsia="ru-RU"/>
        </w:rPr>
        <w:t>.</w:t>
      </w:r>
    </w:p>
    <w:p w:rsidR="00CC5E78" w:rsidRPr="00CC5E78" w:rsidRDefault="00CF4949" w:rsidP="00CC5E78">
      <w:pPr>
        <w:tabs>
          <w:tab w:val="left" w:pos="5245"/>
        </w:tabs>
        <w:jc w:val="both"/>
        <w:rPr>
          <w:rFonts w:ascii="Times New Roman" w:eastAsia="Times New Roman" w:hAnsi="Times New Roman" w:cs="Times New Roman"/>
          <w:lang w:eastAsia="ru-RU"/>
        </w:rPr>
      </w:pPr>
      <w:r w:rsidRPr="00CC5E78">
        <w:rPr>
          <w:rFonts w:ascii="Times New Roman" w:eastAsia="Times New Roman" w:hAnsi="Times New Roman" w:cs="Times New Roman"/>
          <w:lang w:eastAsia="ru-RU"/>
        </w:rPr>
        <w:t>2. Отделу информационного обеспечения обеспечить официальное опубликование настоящего постановления на официальном сайте администрации Талдомского городского округа в сети Интернет (</w:t>
      </w:r>
      <w:hyperlink r:id="rId7" w:history="1">
        <w:r w:rsidR="00CC5E78" w:rsidRPr="00CC5E78">
          <w:rPr>
            <w:rStyle w:val="a3"/>
            <w:rFonts w:ascii="Times New Roman" w:eastAsia="Times New Roman" w:hAnsi="Times New Roman" w:cs="Times New Roman"/>
            <w:lang w:eastAsia="ru-RU"/>
          </w:rPr>
          <w:t>http://taldom-okrug.ru/</w:t>
        </w:r>
      </w:hyperlink>
      <w:r w:rsidR="00CC5E78" w:rsidRPr="00CC5E78">
        <w:rPr>
          <w:rFonts w:ascii="Times New Roman" w:eastAsia="Times New Roman" w:hAnsi="Times New Roman" w:cs="Times New Roman"/>
          <w:lang w:eastAsia="ru-RU"/>
        </w:rPr>
        <w:t>)</w:t>
      </w:r>
      <w:r w:rsidRPr="00CC5E78">
        <w:rPr>
          <w:rFonts w:ascii="Times New Roman" w:eastAsia="Times New Roman" w:hAnsi="Times New Roman" w:cs="Times New Roman"/>
          <w:lang w:eastAsia="ru-RU"/>
        </w:rPr>
        <w:t>.</w:t>
      </w:r>
    </w:p>
    <w:p w:rsidR="00CF4949" w:rsidRPr="00CC5E78" w:rsidRDefault="00CF4949" w:rsidP="00CC5E78">
      <w:pPr>
        <w:tabs>
          <w:tab w:val="left" w:pos="5245"/>
        </w:tabs>
        <w:jc w:val="both"/>
        <w:rPr>
          <w:rFonts w:ascii="Times New Roman" w:eastAsia="Times New Roman" w:hAnsi="Times New Roman" w:cs="Times New Roman"/>
          <w:lang w:eastAsia="ru-RU"/>
        </w:rPr>
      </w:pPr>
      <w:r w:rsidRPr="00CC5E78">
        <w:rPr>
          <w:rFonts w:ascii="Times New Roman" w:eastAsia="Times New Roman" w:hAnsi="Times New Roman" w:cs="Times New Roman"/>
          <w:lang w:eastAsia="ru-RU"/>
        </w:rPr>
        <w:t>3. Контроль за выполнением настоящего постановления возложить на заместителя главы Талдомского городского округа Московской области Е.В. Марусеву.</w:t>
      </w:r>
    </w:p>
    <w:p w:rsidR="00CF4949" w:rsidRPr="00CC5E78" w:rsidRDefault="00CF4949" w:rsidP="00CF4949">
      <w:pPr>
        <w:shd w:val="clear" w:color="auto" w:fill="FFFFFF"/>
        <w:spacing w:after="0" w:line="240" w:lineRule="auto"/>
        <w:ind w:firstLine="480"/>
        <w:textAlignment w:val="baseline"/>
        <w:rPr>
          <w:rFonts w:ascii="Times New Roman" w:eastAsia="Times New Roman" w:hAnsi="Times New Roman" w:cs="Times New Roman"/>
          <w:lang w:eastAsia="ru-RU"/>
        </w:rPr>
      </w:pPr>
    </w:p>
    <w:p w:rsidR="00CF4949" w:rsidRDefault="00CF4949" w:rsidP="00CF4949">
      <w:pPr>
        <w:shd w:val="clear" w:color="auto" w:fill="FFFFFF"/>
        <w:spacing w:after="0" w:line="240" w:lineRule="auto"/>
        <w:jc w:val="center"/>
        <w:textAlignment w:val="baseline"/>
        <w:rPr>
          <w:rFonts w:ascii="Times New Roman" w:eastAsia="Times New Roman" w:hAnsi="Times New Roman" w:cs="Times New Roman"/>
          <w:lang w:eastAsia="ru-RU"/>
        </w:rPr>
      </w:pPr>
      <w:r w:rsidRPr="00CC5E78">
        <w:rPr>
          <w:rFonts w:ascii="Times New Roman" w:eastAsia="Times New Roman" w:hAnsi="Times New Roman" w:cs="Times New Roman"/>
          <w:lang w:eastAsia="ru-RU"/>
        </w:rPr>
        <w:t>Глава Талдомского городского округа                                                              Ю.В. Крупенин</w:t>
      </w:r>
    </w:p>
    <w:p w:rsidR="00E57F0E" w:rsidRDefault="00E57F0E" w:rsidP="00CF4949">
      <w:pPr>
        <w:shd w:val="clear" w:color="auto" w:fill="FFFFFF"/>
        <w:spacing w:after="0" w:line="240" w:lineRule="auto"/>
        <w:jc w:val="center"/>
        <w:textAlignment w:val="baseline"/>
        <w:rPr>
          <w:rFonts w:ascii="Times New Roman" w:eastAsia="Times New Roman" w:hAnsi="Times New Roman" w:cs="Times New Roman"/>
          <w:lang w:eastAsia="ru-RU"/>
        </w:rPr>
      </w:pPr>
    </w:p>
    <w:p w:rsidR="00E57F0E" w:rsidRDefault="00E57F0E" w:rsidP="00CF4949">
      <w:pPr>
        <w:shd w:val="clear" w:color="auto" w:fill="FFFFFF"/>
        <w:spacing w:after="0" w:line="240" w:lineRule="auto"/>
        <w:jc w:val="center"/>
        <w:textAlignment w:val="baseline"/>
        <w:rPr>
          <w:rFonts w:ascii="Times New Roman" w:eastAsia="Times New Roman" w:hAnsi="Times New Roman" w:cs="Times New Roman"/>
          <w:lang w:eastAsia="ru-RU"/>
        </w:rPr>
      </w:pPr>
    </w:p>
    <w:p w:rsidR="00E57F0E" w:rsidRDefault="00E57F0E" w:rsidP="00CF4949">
      <w:pPr>
        <w:shd w:val="clear" w:color="auto" w:fill="FFFFFF"/>
        <w:spacing w:after="0" w:line="240" w:lineRule="auto"/>
        <w:jc w:val="center"/>
        <w:textAlignment w:val="baseline"/>
        <w:rPr>
          <w:rFonts w:ascii="Times New Roman" w:eastAsia="Times New Roman" w:hAnsi="Times New Roman" w:cs="Times New Roman"/>
          <w:lang w:eastAsia="ru-RU"/>
        </w:rPr>
      </w:pPr>
    </w:p>
    <w:p w:rsidR="00E57F0E" w:rsidRDefault="00E57F0E" w:rsidP="00CF4949">
      <w:pPr>
        <w:shd w:val="clear" w:color="auto" w:fill="FFFFFF"/>
        <w:spacing w:after="0" w:line="240" w:lineRule="auto"/>
        <w:jc w:val="center"/>
        <w:textAlignment w:val="baseline"/>
        <w:rPr>
          <w:rFonts w:ascii="Times New Roman" w:eastAsia="Times New Roman" w:hAnsi="Times New Roman" w:cs="Times New Roman"/>
          <w:lang w:eastAsia="ru-RU"/>
        </w:rPr>
      </w:pPr>
    </w:p>
    <w:p w:rsidR="00E57F0E" w:rsidRDefault="00E57F0E" w:rsidP="00CF4949">
      <w:pPr>
        <w:shd w:val="clear" w:color="auto" w:fill="FFFFFF"/>
        <w:spacing w:after="0" w:line="240" w:lineRule="auto"/>
        <w:jc w:val="center"/>
        <w:textAlignment w:val="baseline"/>
        <w:rPr>
          <w:rFonts w:ascii="Times New Roman" w:eastAsia="Times New Roman" w:hAnsi="Times New Roman" w:cs="Times New Roman"/>
          <w:lang w:eastAsia="ru-RU"/>
        </w:rPr>
      </w:pPr>
    </w:p>
    <w:p w:rsidR="00E57F0E" w:rsidRDefault="00E57F0E" w:rsidP="00CF4949">
      <w:pPr>
        <w:shd w:val="clear" w:color="auto" w:fill="FFFFFF"/>
        <w:spacing w:after="0" w:line="240" w:lineRule="auto"/>
        <w:jc w:val="center"/>
        <w:textAlignment w:val="baseline"/>
        <w:rPr>
          <w:rFonts w:ascii="Times New Roman" w:eastAsia="Times New Roman" w:hAnsi="Times New Roman" w:cs="Times New Roman"/>
          <w:lang w:eastAsia="ru-RU"/>
        </w:rPr>
      </w:pPr>
    </w:p>
    <w:p w:rsidR="00E57F0E" w:rsidRDefault="00E57F0E" w:rsidP="00CF4949">
      <w:pPr>
        <w:shd w:val="clear" w:color="auto" w:fill="FFFFFF"/>
        <w:spacing w:after="0" w:line="240" w:lineRule="auto"/>
        <w:jc w:val="center"/>
        <w:textAlignment w:val="baseline"/>
        <w:rPr>
          <w:rFonts w:ascii="Times New Roman" w:eastAsia="Times New Roman" w:hAnsi="Times New Roman" w:cs="Times New Roman"/>
          <w:lang w:eastAsia="ru-RU"/>
        </w:rPr>
      </w:pPr>
    </w:p>
    <w:p w:rsidR="00E57F0E" w:rsidRDefault="00E57F0E" w:rsidP="00CF4949">
      <w:pPr>
        <w:shd w:val="clear" w:color="auto" w:fill="FFFFFF"/>
        <w:spacing w:after="0" w:line="240" w:lineRule="auto"/>
        <w:jc w:val="center"/>
        <w:textAlignment w:val="baseline"/>
        <w:rPr>
          <w:rFonts w:ascii="Times New Roman" w:eastAsia="Times New Roman" w:hAnsi="Times New Roman" w:cs="Times New Roman"/>
          <w:lang w:eastAsia="ru-RU"/>
        </w:rPr>
      </w:pPr>
    </w:p>
    <w:p w:rsidR="00E57F0E" w:rsidRDefault="00E57F0E" w:rsidP="00CF4949">
      <w:pPr>
        <w:shd w:val="clear" w:color="auto" w:fill="FFFFFF"/>
        <w:spacing w:after="0" w:line="240" w:lineRule="auto"/>
        <w:jc w:val="center"/>
        <w:textAlignment w:val="baseline"/>
        <w:rPr>
          <w:rFonts w:ascii="Times New Roman" w:eastAsia="Times New Roman" w:hAnsi="Times New Roman" w:cs="Times New Roman"/>
          <w:lang w:eastAsia="ru-RU"/>
        </w:rPr>
      </w:pPr>
    </w:p>
    <w:p w:rsidR="00E57F0E" w:rsidRDefault="00E57F0E" w:rsidP="00CF4949">
      <w:pPr>
        <w:shd w:val="clear" w:color="auto" w:fill="FFFFFF"/>
        <w:spacing w:after="0" w:line="240" w:lineRule="auto"/>
        <w:jc w:val="center"/>
        <w:textAlignment w:val="baseline"/>
        <w:rPr>
          <w:rFonts w:ascii="Times New Roman" w:eastAsia="Times New Roman" w:hAnsi="Times New Roman" w:cs="Times New Roman"/>
          <w:lang w:eastAsia="ru-RU"/>
        </w:rPr>
      </w:pPr>
    </w:p>
    <w:p w:rsidR="00E57F0E" w:rsidRDefault="00E57F0E" w:rsidP="00CF4949">
      <w:pPr>
        <w:shd w:val="clear" w:color="auto" w:fill="FFFFFF"/>
        <w:spacing w:after="0" w:line="240" w:lineRule="auto"/>
        <w:jc w:val="center"/>
        <w:textAlignment w:val="baseline"/>
        <w:rPr>
          <w:rFonts w:ascii="Times New Roman" w:eastAsia="Times New Roman" w:hAnsi="Times New Roman" w:cs="Times New Roman"/>
          <w:lang w:eastAsia="ru-RU"/>
        </w:rPr>
      </w:pPr>
    </w:p>
    <w:p w:rsidR="00E57F0E" w:rsidRPr="00CC5E78" w:rsidRDefault="00E57F0E" w:rsidP="00CF4949">
      <w:pPr>
        <w:shd w:val="clear" w:color="auto" w:fill="FFFFFF"/>
        <w:spacing w:after="0" w:line="240" w:lineRule="auto"/>
        <w:jc w:val="center"/>
        <w:textAlignment w:val="baseline"/>
        <w:rPr>
          <w:rFonts w:ascii="Times New Roman" w:eastAsia="Times New Roman" w:hAnsi="Times New Roman" w:cs="Times New Roman"/>
          <w:lang w:eastAsia="ru-RU"/>
        </w:rPr>
      </w:pPr>
    </w:p>
    <w:p w:rsidR="00CC5E78" w:rsidRPr="00CC5E78" w:rsidRDefault="00CC5E78" w:rsidP="00CF4949">
      <w:pPr>
        <w:shd w:val="clear" w:color="auto" w:fill="FFFFFF"/>
        <w:spacing w:after="0" w:line="240" w:lineRule="auto"/>
        <w:jc w:val="center"/>
        <w:textAlignment w:val="baseline"/>
        <w:rPr>
          <w:rFonts w:ascii="Times New Roman" w:eastAsia="Times New Roman" w:hAnsi="Times New Roman" w:cs="Times New Roman"/>
          <w:lang w:eastAsia="ru-RU"/>
        </w:rPr>
      </w:pPr>
    </w:p>
    <w:p w:rsidR="00BA7562" w:rsidRDefault="00BA7562" w:rsidP="00BA7562">
      <w:pPr>
        <w:shd w:val="clear" w:color="auto" w:fill="FFFFFF"/>
        <w:spacing w:after="0" w:line="240" w:lineRule="auto"/>
        <w:jc w:val="both"/>
        <w:textAlignment w:val="baseline"/>
        <w:outlineLvl w:val="1"/>
        <w:rPr>
          <w:rFonts w:ascii="Times New Roman" w:eastAsia="Times New Roman" w:hAnsi="Times New Roman" w:cs="Times New Roman"/>
          <w:bCs/>
          <w:sz w:val="16"/>
          <w:szCs w:val="16"/>
          <w:lang w:eastAsia="ru-RU"/>
        </w:rPr>
      </w:pPr>
    </w:p>
    <w:p w:rsidR="00BA7562" w:rsidRDefault="00BA7562" w:rsidP="00BA7562">
      <w:pPr>
        <w:shd w:val="clear" w:color="auto" w:fill="FFFFFF"/>
        <w:spacing w:after="0" w:line="240" w:lineRule="auto"/>
        <w:jc w:val="both"/>
        <w:textAlignment w:val="baseline"/>
        <w:outlineLvl w:val="1"/>
        <w:rPr>
          <w:rFonts w:ascii="Times New Roman" w:eastAsia="Times New Roman" w:hAnsi="Times New Roman" w:cs="Times New Roman"/>
          <w:bCs/>
          <w:sz w:val="16"/>
          <w:szCs w:val="16"/>
          <w:lang w:eastAsia="ru-RU"/>
        </w:rPr>
      </w:pPr>
    </w:p>
    <w:p w:rsidR="00D02A35" w:rsidRPr="00CC5E78" w:rsidRDefault="00CC5E78" w:rsidP="00BA7562">
      <w:pPr>
        <w:shd w:val="clear" w:color="auto" w:fill="FFFFFF"/>
        <w:spacing w:after="0" w:line="240" w:lineRule="auto"/>
        <w:jc w:val="both"/>
        <w:textAlignment w:val="baseline"/>
        <w:outlineLvl w:val="1"/>
        <w:rPr>
          <w:rFonts w:ascii="Times New Roman" w:eastAsia="Times New Roman" w:hAnsi="Times New Roman" w:cs="Times New Roman"/>
          <w:bCs/>
          <w:sz w:val="14"/>
          <w:szCs w:val="16"/>
          <w:lang w:eastAsia="ru-RU"/>
        </w:rPr>
      </w:pPr>
      <w:r w:rsidRPr="00CC5E78">
        <w:rPr>
          <w:rFonts w:ascii="Times New Roman" w:eastAsia="Times New Roman" w:hAnsi="Times New Roman" w:cs="Times New Roman"/>
          <w:bCs/>
          <w:sz w:val="14"/>
          <w:szCs w:val="16"/>
          <w:lang w:eastAsia="ru-RU"/>
        </w:rPr>
        <w:t>Исп. Коршунова Т.И.</w:t>
      </w:r>
      <w:r w:rsidR="00BA7562" w:rsidRPr="00CC5E78">
        <w:rPr>
          <w:rFonts w:ascii="Times New Roman" w:eastAsia="Times New Roman" w:hAnsi="Times New Roman" w:cs="Times New Roman"/>
          <w:bCs/>
          <w:sz w:val="14"/>
          <w:szCs w:val="16"/>
          <w:lang w:eastAsia="ru-RU"/>
        </w:rPr>
        <w:t xml:space="preserve">. </w:t>
      </w:r>
    </w:p>
    <w:p w:rsidR="00BA7562" w:rsidRPr="00CC5E78" w:rsidRDefault="00CC5E78" w:rsidP="00BA7562">
      <w:pPr>
        <w:shd w:val="clear" w:color="auto" w:fill="FFFFFF"/>
        <w:spacing w:after="0" w:line="240" w:lineRule="auto"/>
        <w:jc w:val="both"/>
        <w:textAlignment w:val="baseline"/>
        <w:outlineLvl w:val="1"/>
        <w:rPr>
          <w:rFonts w:ascii="Times New Roman" w:eastAsia="Times New Roman" w:hAnsi="Times New Roman" w:cs="Times New Roman"/>
          <w:bCs/>
          <w:sz w:val="14"/>
          <w:szCs w:val="16"/>
          <w:lang w:eastAsia="ru-RU"/>
        </w:rPr>
      </w:pPr>
      <w:r w:rsidRPr="00CC5E78">
        <w:rPr>
          <w:rFonts w:ascii="Times New Roman" w:eastAsia="Times New Roman" w:hAnsi="Times New Roman" w:cs="Times New Roman"/>
          <w:bCs/>
          <w:sz w:val="14"/>
          <w:szCs w:val="16"/>
          <w:lang w:eastAsia="ru-RU"/>
        </w:rPr>
        <w:t>Тел. 84962033323(136</w:t>
      </w:r>
      <w:r w:rsidR="00BA7562" w:rsidRPr="00CC5E78">
        <w:rPr>
          <w:rFonts w:ascii="Times New Roman" w:eastAsia="Times New Roman" w:hAnsi="Times New Roman" w:cs="Times New Roman"/>
          <w:bCs/>
          <w:sz w:val="14"/>
          <w:szCs w:val="16"/>
          <w:lang w:eastAsia="ru-RU"/>
        </w:rPr>
        <w:t>)</w:t>
      </w:r>
    </w:p>
    <w:p w:rsidR="00BA7562" w:rsidRPr="00CC5E78" w:rsidRDefault="00BA7562" w:rsidP="00BA7562">
      <w:pPr>
        <w:shd w:val="clear" w:color="auto" w:fill="FFFFFF"/>
        <w:spacing w:after="0" w:line="240" w:lineRule="auto"/>
        <w:jc w:val="both"/>
        <w:textAlignment w:val="baseline"/>
        <w:outlineLvl w:val="1"/>
        <w:rPr>
          <w:rFonts w:ascii="Times New Roman" w:eastAsia="Times New Roman" w:hAnsi="Times New Roman" w:cs="Times New Roman"/>
          <w:bCs/>
          <w:sz w:val="10"/>
          <w:szCs w:val="16"/>
          <w:lang w:eastAsia="ru-RU"/>
        </w:rPr>
      </w:pPr>
    </w:p>
    <w:p w:rsidR="002E4D03" w:rsidRPr="00CC5E78" w:rsidRDefault="002E4D03" w:rsidP="00F60B21">
      <w:pPr>
        <w:shd w:val="clear" w:color="auto" w:fill="FFFFFF"/>
        <w:spacing w:after="240" w:line="240" w:lineRule="auto"/>
        <w:jc w:val="both"/>
        <w:textAlignment w:val="baseline"/>
        <w:outlineLvl w:val="1"/>
        <w:rPr>
          <w:rFonts w:ascii="Times New Roman" w:hAnsi="Times New Roman" w:cs="Times New Roman"/>
          <w:sz w:val="14"/>
          <w:szCs w:val="20"/>
        </w:rPr>
      </w:pPr>
      <w:r w:rsidRPr="00CC5E78">
        <w:rPr>
          <w:rFonts w:ascii="Times New Roman" w:hAnsi="Times New Roman" w:cs="Times New Roman"/>
          <w:sz w:val="14"/>
          <w:szCs w:val="20"/>
        </w:rPr>
        <w:t>Разослано: общий отдел -2; Марусева Е.В -1; Воробьёву Ю.Н. -1; отдел по потребительскому рынку – 1;  Комитет по культуре, физкультуре, спорту, туризму и работе с молодежью -1; Управление образования -1;  отдел информационного обеспечения-1</w:t>
      </w:r>
    </w:p>
    <w:p w:rsidR="009D472B" w:rsidRDefault="009D472B" w:rsidP="00964135">
      <w:pPr>
        <w:spacing w:after="0"/>
        <w:jc w:val="right"/>
        <w:rPr>
          <w:rFonts w:ascii="Times New Roman" w:hAnsi="Times New Roman" w:cs="Times New Roman"/>
          <w:sz w:val="24"/>
          <w:szCs w:val="24"/>
        </w:rPr>
      </w:pPr>
    </w:p>
    <w:p w:rsidR="00CC5E78" w:rsidRDefault="00CC5E78" w:rsidP="00964135">
      <w:pPr>
        <w:spacing w:after="0"/>
        <w:jc w:val="right"/>
        <w:rPr>
          <w:rFonts w:ascii="Times New Roman" w:hAnsi="Times New Roman" w:cs="Times New Roman"/>
          <w:sz w:val="24"/>
          <w:szCs w:val="24"/>
        </w:rPr>
      </w:pPr>
    </w:p>
    <w:p w:rsidR="00CC5E78" w:rsidRDefault="00CC5E78" w:rsidP="00964135">
      <w:pPr>
        <w:spacing w:after="0"/>
        <w:jc w:val="right"/>
        <w:rPr>
          <w:rFonts w:ascii="Times New Roman" w:hAnsi="Times New Roman" w:cs="Times New Roman"/>
          <w:sz w:val="24"/>
          <w:szCs w:val="24"/>
        </w:rPr>
      </w:pPr>
    </w:p>
    <w:p w:rsidR="00CC5E78" w:rsidRDefault="00CC5E78" w:rsidP="00964135">
      <w:pPr>
        <w:spacing w:after="0"/>
        <w:jc w:val="right"/>
        <w:rPr>
          <w:rFonts w:ascii="Times New Roman" w:hAnsi="Times New Roman" w:cs="Times New Roman"/>
          <w:sz w:val="24"/>
          <w:szCs w:val="24"/>
        </w:rPr>
      </w:pPr>
    </w:p>
    <w:p w:rsidR="00CC5E78" w:rsidRDefault="00CC5E78" w:rsidP="00964135">
      <w:pPr>
        <w:spacing w:after="0"/>
        <w:jc w:val="right"/>
        <w:rPr>
          <w:rFonts w:ascii="Times New Roman" w:hAnsi="Times New Roman" w:cs="Times New Roman"/>
          <w:sz w:val="24"/>
          <w:szCs w:val="24"/>
        </w:rPr>
      </w:pPr>
    </w:p>
    <w:p w:rsidR="00CC5E78" w:rsidRDefault="00CC5E78" w:rsidP="00964135">
      <w:pPr>
        <w:spacing w:after="0"/>
        <w:jc w:val="right"/>
        <w:rPr>
          <w:rFonts w:ascii="Times New Roman" w:hAnsi="Times New Roman" w:cs="Times New Roman"/>
          <w:sz w:val="24"/>
          <w:szCs w:val="24"/>
        </w:rPr>
      </w:pPr>
    </w:p>
    <w:p w:rsidR="00CC5E78" w:rsidRDefault="00CC5E78" w:rsidP="00964135">
      <w:pPr>
        <w:spacing w:after="0"/>
        <w:jc w:val="right"/>
        <w:rPr>
          <w:rFonts w:ascii="Times New Roman" w:hAnsi="Times New Roman" w:cs="Times New Roman"/>
          <w:sz w:val="24"/>
          <w:szCs w:val="24"/>
        </w:rPr>
      </w:pPr>
    </w:p>
    <w:p w:rsidR="00CC5E78" w:rsidRDefault="00CC5E78" w:rsidP="00964135">
      <w:pPr>
        <w:spacing w:after="0"/>
        <w:jc w:val="right"/>
        <w:rPr>
          <w:rFonts w:ascii="Times New Roman" w:hAnsi="Times New Roman" w:cs="Times New Roman"/>
          <w:sz w:val="24"/>
          <w:szCs w:val="24"/>
        </w:rPr>
      </w:pPr>
    </w:p>
    <w:p w:rsidR="00CC5E78" w:rsidRDefault="00CC5E78" w:rsidP="00964135">
      <w:pPr>
        <w:spacing w:after="0"/>
        <w:jc w:val="right"/>
        <w:rPr>
          <w:rFonts w:ascii="Times New Roman" w:hAnsi="Times New Roman" w:cs="Times New Roman"/>
          <w:sz w:val="24"/>
          <w:szCs w:val="24"/>
        </w:rPr>
      </w:pPr>
    </w:p>
    <w:p w:rsidR="00CC5E78" w:rsidRDefault="00CC5E78" w:rsidP="00964135">
      <w:pPr>
        <w:spacing w:after="0"/>
        <w:jc w:val="right"/>
        <w:rPr>
          <w:rFonts w:ascii="Times New Roman" w:hAnsi="Times New Roman" w:cs="Times New Roman"/>
          <w:sz w:val="24"/>
          <w:szCs w:val="24"/>
        </w:rPr>
      </w:pPr>
    </w:p>
    <w:p w:rsidR="00CC5E78" w:rsidRDefault="00CC5E78" w:rsidP="00964135">
      <w:pPr>
        <w:spacing w:after="0"/>
        <w:jc w:val="right"/>
        <w:rPr>
          <w:rFonts w:ascii="Times New Roman" w:hAnsi="Times New Roman" w:cs="Times New Roman"/>
          <w:sz w:val="24"/>
          <w:szCs w:val="24"/>
        </w:rPr>
      </w:pPr>
    </w:p>
    <w:p w:rsidR="00CC5E78" w:rsidRDefault="00CC5E78" w:rsidP="00964135">
      <w:pPr>
        <w:spacing w:after="0"/>
        <w:jc w:val="right"/>
        <w:rPr>
          <w:rFonts w:ascii="Times New Roman" w:hAnsi="Times New Roman" w:cs="Times New Roman"/>
          <w:sz w:val="24"/>
          <w:szCs w:val="24"/>
        </w:rPr>
      </w:pPr>
    </w:p>
    <w:p w:rsidR="00CC5E78" w:rsidRDefault="00CC5E78" w:rsidP="00964135">
      <w:pPr>
        <w:spacing w:after="0"/>
        <w:jc w:val="right"/>
        <w:rPr>
          <w:rFonts w:ascii="Times New Roman" w:hAnsi="Times New Roman" w:cs="Times New Roman"/>
          <w:sz w:val="24"/>
          <w:szCs w:val="24"/>
        </w:rPr>
      </w:pPr>
    </w:p>
    <w:p w:rsidR="00CC5E78" w:rsidRDefault="00CC5E78" w:rsidP="00964135">
      <w:pPr>
        <w:spacing w:after="0"/>
        <w:jc w:val="right"/>
        <w:rPr>
          <w:rFonts w:ascii="Times New Roman" w:hAnsi="Times New Roman" w:cs="Times New Roman"/>
          <w:sz w:val="24"/>
          <w:szCs w:val="24"/>
        </w:rPr>
      </w:pPr>
    </w:p>
    <w:p w:rsidR="00CC5E78" w:rsidRDefault="00CC5E78" w:rsidP="00964135">
      <w:pPr>
        <w:spacing w:after="0"/>
        <w:jc w:val="right"/>
        <w:rPr>
          <w:rFonts w:ascii="Times New Roman" w:hAnsi="Times New Roman" w:cs="Times New Roman"/>
          <w:sz w:val="24"/>
          <w:szCs w:val="24"/>
        </w:rPr>
      </w:pPr>
    </w:p>
    <w:p w:rsidR="00CC5E78" w:rsidRDefault="00CC5E78" w:rsidP="00964135">
      <w:pPr>
        <w:spacing w:after="0"/>
        <w:jc w:val="right"/>
        <w:rPr>
          <w:rFonts w:ascii="Times New Roman" w:hAnsi="Times New Roman" w:cs="Times New Roman"/>
          <w:sz w:val="24"/>
          <w:szCs w:val="24"/>
        </w:rPr>
      </w:pPr>
    </w:p>
    <w:p w:rsidR="00CC5E78" w:rsidRDefault="00CC5E78" w:rsidP="00964135">
      <w:pPr>
        <w:spacing w:after="0"/>
        <w:jc w:val="right"/>
        <w:rPr>
          <w:rFonts w:ascii="Times New Roman" w:hAnsi="Times New Roman" w:cs="Times New Roman"/>
          <w:sz w:val="24"/>
          <w:szCs w:val="24"/>
        </w:rPr>
      </w:pPr>
    </w:p>
    <w:p w:rsidR="00CC5E78" w:rsidRDefault="00CC5E78" w:rsidP="00964135">
      <w:pPr>
        <w:spacing w:after="0"/>
        <w:jc w:val="right"/>
        <w:rPr>
          <w:rFonts w:ascii="Times New Roman" w:hAnsi="Times New Roman" w:cs="Times New Roman"/>
          <w:sz w:val="24"/>
          <w:szCs w:val="24"/>
        </w:rPr>
      </w:pPr>
    </w:p>
    <w:p w:rsidR="00CC5E78" w:rsidRDefault="00CC5E78" w:rsidP="00131A6B">
      <w:pPr>
        <w:spacing w:after="0"/>
        <w:rPr>
          <w:rFonts w:ascii="Times New Roman" w:hAnsi="Times New Roman" w:cs="Times New Roman"/>
          <w:sz w:val="24"/>
          <w:szCs w:val="24"/>
        </w:rPr>
      </w:pPr>
    </w:p>
    <w:p w:rsidR="00E57F0E" w:rsidRDefault="00E57F0E" w:rsidP="00131A6B">
      <w:pPr>
        <w:spacing w:after="0"/>
        <w:rPr>
          <w:rFonts w:ascii="Times New Roman" w:hAnsi="Times New Roman" w:cs="Times New Roman"/>
          <w:sz w:val="24"/>
          <w:szCs w:val="24"/>
        </w:rPr>
      </w:pPr>
    </w:p>
    <w:p w:rsidR="00CC5E78" w:rsidRDefault="00CC5E78" w:rsidP="00964135">
      <w:pPr>
        <w:spacing w:after="0"/>
        <w:jc w:val="right"/>
        <w:rPr>
          <w:rFonts w:ascii="Times New Roman" w:hAnsi="Times New Roman" w:cs="Times New Roman"/>
          <w:sz w:val="24"/>
          <w:szCs w:val="24"/>
        </w:rPr>
      </w:pPr>
    </w:p>
    <w:p w:rsidR="00964135" w:rsidRPr="005C194B" w:rsidRDefault="00964135" w:rsidP="00964135">
      <w:pPr>
        <w:spacing w:after="0"/>
        <w:jc w:val="right"/>
        <w:rPr>
          <w:rFonts w:ascii="Times New Roman" w:hAnsi="Times New Roman" w:cs="Times New Roman"/>
          <w:sz w:val="24"/>
          <w:szCs w:val="24"/>
        </w:rPr>
      </w:pPr>
      <w:r w:rsidRPr="005C194B">
        <w:rPr>
          <w:rFonts w:ascii="Times New Roman" w:hAnsi="Times New Roman" w:cs="Times New Roman"/>
          <w:sz w:val="24"/>
          <w:szCs w:val="24"/>
        </w:rPr>
        <w:lastRenderedPageBreak/>
        <w:t>Приложение №1</w:t>
      </w:r>
    </w:p>
    <w:p w:rsidR="00964135" w:rsidRPr="005C194B" w:rsidRDefault="00964135" w:rsidP="00964135">
      <w:pPr>
        <w:spacing w:after="0"/>
        <w:jc w:val="right"/>
        <w:rPr>
          <w:rFonts w:ascii="Times New Roman" w:hAnsi="Times New Roman" w:cs="Times New Roman"/>
          <w:sz w:val="24"/>
          <w:szCs w:val="24"/>
        </w:rPr>
      </w:pPr>
      <w:r w:rsidRPr="005C194B">
        <w:rPr>
          <w:rFonts w:ascii="Times New Roman" w:hAnsi="Times New Roman" w:cs="Times New Roman"/>
          <w:sz w:val="24"/>
          <w:szCs w:val="24"/>
        </w:rPr>
        <w:t xml:space="preserve">к постановлению главы Талдомского </w:t>
      </w:r>
    </w:p>
    <w:p w:rsidR="00964135" w:rsidRPr="005C194B" w:rsidRDefault="00964135" w:rsidP="00964135">
      <w:pPr>
        <w:spacing w:after="0"/>
        <w:jc w:val="right"/>
        <w:rPr>
          <w:rFonts w:ascii="Times New Roman" w:hAnsi="Times New Roman" w:cs="Times New Roman"/>
          <w:sz w:val="24"/>
          <w:szCs w:val="24"/>
        </w:rPr>
      </w:pPr>
      <w:r w:rsidRPr="005C194B">
        <w:rPr>
          <w:rFonts w:ascii="Times New Roman" w:hAnsi="Times New Roman" w:cs="Times New Roman"/>
          <w:sz w:val="24"/>
          <w:szCs w:val="24"/>
        </w:rPr>
        <w:t xml:space="preserve">городского округа Московской области </w:t>
      </w:r>
    </w:p>
    <w:p w:rsidR="00964135" w:rsidRPr="0056551C" w:rsidRDefault="00CC5E78" w:rsidP="0056551C">
      <w:pPr>
        <w:spacing w:after="0"/>
        <w:jc w:val="right"/>
        <w:rPr>
          <w:rFonts w:ascii="Times New Roman" w:hAnsi="Times New Roman" w:cs="Times New Roman"/>
          <w:sz w:val="24"/>
          <w:szCs w:val="24"/>
        </w:rPr>
      </w:pPr>
      <w:r>
        <w:rPr>
          <w:rFonts w:ascii="Times New Roman" w:hAnsi="Times New Roman" w:cs="Times New Roman"/>
          <w:sz w:val="24"/>
          <w:szCs w:val="24"/>
        </w:rPr>
        <w:t>от «____»_____________ 2026</w:t>
      </w:r>
      <w:r w:rsidR="00964135" w:rsidRPr="005C194B">
        <w:rPr>
          <w:rFonts w:ascii="Times New Roman" w:hAnsi="Times New Roman" w:cs="Times New Roman"/>
          <w:sz w:val="24"/>
          <w:szCs w:val="24"/>
        </w:rPr>
        <w:t xml:space="preserve"> № _______ </w:t>
      </w:r>
    </w:p>
    <w:p w:rsidR="00964135" w:rsidRDefault="00964135" w:rsidP="00964135">
      <w:pPr>
        <w:spacing w:after="0"/>
        <w:jc w:val="right"/>
        <w:rPr>
          <w:rFonts w:ascii="Times New Roman" w:hAnsi="Times New Roman" w:cs="Times New Roman"/>
          <w:sz w:val="20"/>
          <w:szCs w:val="20"/>
        </w:rPr>
      </w:pPr>
    </w:p>
    <w:p w:rsidR="00964135" w:rsidRPr="00F76794" w:rsidRDefault="00CF4949" w:rsidP="00964135">
      <w:pPr>
        <w:shd w:val="clear" w:color="auto" w:fill="FFFFFF"/>
        <w:spacing w:after="240" w:line="240" w:lineRule="auto"/>
        <w:jc w:val="center"/>
        <w:textAlignment w:val="baseline"/>
        <w:outlineLvl w:val="1"/>
        <w:rPr>
          <w:rFonts w:ascii="Times New Roman" w:eastAsia="Times New Roman" w:hAnsi="Times New Roman" w:cs="Times New Roman"/>
          <w:b/>
          <w:bCs/>
          <w:sz w:val="24"/>
          <w:szCs w:val="24"/>
          <w:lang w:eastAsia="ru-RU"/>
        </w:rPr>
      </w:pPr>
      <w:r w:rsidRPr="00CF4949">
        <w:rPr>
          <w:rFonts w:ascii="Times New Roman" w:eastAsia="Times New Roman" w:hAnsi="Times New Roman" w:cs="Times New Roman"/>
          <w:b/>
          <w:bCs/>
          <w:sz w:val="24"/>
          <w:szCs w:val="24"/>
          <w:lang w:eastAsia="ru-RU"/>
        </w:rPr>
        <w:t>ПОЛОЖЕНИЕ</w:t>
      </w:r>
    </w:p>
    <w:p w:rsidR="00CC5E78" w:rsidRPr="00E57F0E" w:rsidRDefault="00CF4949" w:rsidP="00E57F0E">
      <w:pPr>
        <w:jc w:val="center"/>
        <w:rPr>
          <w:rFonts w:ascii="Times New Roman" w:hAnsi="Times New Roman" w:cs="Times New Roman"/>
          <w:sz w:val="24"/>
          <w:szCs w:val="24"/>
        </w:rPr>
      </w:pPr>
      <w:r w:rsidRPr="00E57F0E">
        <w:rPr>
          <w:rFonts w:ascii="Times New Roman" w:eastAsia="Times New Roman" w:hAnsi="Times New Roman" w:cs="Times New Roman"/>
          <w:bCs/>
          <w:sz w:val="24"/>
          <w:szCs w:val="24"/>
          <w:lang w:eastAsia="ru-RU"/>
        </w:rPr>
        <w:t xml:space="preserve">О </w:t>
      </w:r>
      <w:r w:rsidR="00CC5E78" w:rsidRPr="00E57F0E">
        <w:rPr>
          <w:rFonts w:ascii="Times New Roman" w:eastAsia="Times New Roman" w:hAnsi="Times New Roman" w:cs="Times New Roman"/>
          <w:bCs/>
          <w:sz w:val="24"/>
          <w:szCs w:val="24"/>
          <w:lang w:eastAsia="ru-RU"/>
        </w:rPr>
        <w:t>порядке проведения общественных обсуждений</w:t>
      </w:r>
      <w:r w:rsidRPr="00E57F0E">
        <w:rPr>
          <w:rFonts w:ascii="Times New Roman" w:eastAsia="Times New Roman" w:hAnsi="Times New Roman" w:cs="Times New Roman"/>
          <w:bCs/>
          <w:sz w:val="24"/>
          <w:szCs w:val="24"/>
          <w:lang w:eastAsia="ru-RU"/>
        </w:rPr>
        <w:t xml:space="preserve"> </w:t>
      </w:r>
      <w:r w:rsidR="00CC5E78" w:rsidRPr="00E57F0E">
        <w:rPr>
          <w:rFonts w:ascii="Times New Roman" w:hAnsi="Times New Roman" w:cs="Times New Roman"/>
          <w:sz w:val="24"/>
          <w:szCs w:val="24"/>
        </w:rPr>
        <w:t xml:space="preserve">Определение границ прилегающих территорий, на которых не допускается (запрещается) розничная торговля табачной продукцией или </w:t>
      </w:r>
      <w:proofErr w:type="spellStart"/>
      <w:r w:rsidR="00CC5E78" w:rsidRPr="00E57F0E">
        <w:rPr>
          <w:rFonts w:ascii="Times New Roman" w:hAnsi="Times New Roman" w:cs="Times New Roman"/>
          <w:sz w:val="24"/>
          <w:szCs w:val="24"/>
        </w:rPr>
        <w:t>никотинсодержащей</w:t>
      </w:r>
      <w:proofErr w:type="spellEnd"/>
      <w:r w:rsidR="00CC5E78" w:rsidRPr="00E57F0E">
        <w:rPr>
          <w:rFonts w:ascii="Times New Roman" w:hAnsi="Times New Roman" w:cs="Times New Roman"/>
          <w:sz w:val="24"/>
          <w:szCs w:val="24"/>
        </w:rPr>
        <w:t xml:space="preserve"> продукцией, кальянами, устройствами для потребления </w:t>
      </w:r>
      <w:proofErr w:type="spellStart"/>
      <w:r w:rsidR="00CC5E78" w:rsidRPr="00E57F0E">
        <w:rPr>
          <w:rFonts w:ascii="Times New Roman" w:hAnsi="Times New Roman" w:cs="Times New Roman"/>
          <w:sz w:val="24"/>
          <w:szCs w:val="24"/>
        </w:rPr>
        <w:t>никотинсодержащей</w:t>
      </w:r>
      <w:proofErr w:type="spellEnd"/>
      <w:r w:rsidR="00CC5E78" w:rsidRPr="00E57F0E">
        <w:rPr>
          <w:rFonts w:ascii="Times New Roman" w:hAnsi="Times New Roman" w:cs="Times New Roman"/>
          <w:sz w:val="24"/>
          <w:szCs w:val="24"/>
        </w:rPr>
        <w:t xml:space="preserve"> продукции на территории Талдомского городского округа Московской области»</w:t>
      </w:r>
    </w:p>
    <w:p w:rsidR="00CF4949" w:rsidRPr="00E57F0E" w:rsidRDefault="00CF4949" w:rsidP="00E57F0E">
      <w:pPr>
        <w:rPr>
          <w:rFonts w:ascii="Times New Roman" w:eastAsia="Times New Roman" w:hAnsi="Times New Roman" w:cs="Times New Roman"/>
          <w:bCs/>
          <w:sz w:val="24"/>
          <w:szCs w:val="24"/>
          <w:lang w:eastAsia="ru-RU"/>
        </w:rPr>
      </w:pPr>
    </w:p>
    <w:p w:rsidR="00CF4949" w:rsidRPr="00E57F0E" w:rsidRDefault="00CF4949" w:rsidP="00E57F0E">
      <w:pPr>
        <w:jc w:val="center"/>
        <w:rPr>
          <w:rFonts w:ascii="Times New Roman" w:eastAsia="Times New Roman" w:hAnsi="Times New Roman" w:cs="Times New Roman"/>
          <w:b/>
          <w:bCs/>
          <w:sz w:val="24"/>
          <w:szCs w:val="24"/>
          <w:lang w:eastAsia="ru-RU"/>
        </w:rPr>
      </w:pPr>
      <w:r w:rsidRPr="00E57F0E">
        <w:rPr>
          <w:rFonts w:ascii="Times New Roman" w:eastAsia="Times New Roman" w:hAnsi="Times New Roman" w:cs="Times New Roman"/>
          <w:b/>
          <w:bCs/>
          <w:sz w:val="24"/>
          <w:szCs w:val="24"/>
          <w:lang w:eastAsia="ru-RU"/>
        </w:rPr>
        <w:t>I. ОБЩИЕ ПОЛОЖЕНИЯ</w:t>
      </w:r>
    </w:p>
    <w:p w:rsidR="005C194B"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 xml:space="preserve">1.1. Настоящее Положение о порядке проведения общественных обсуждений </w:t>
      </w:r>
      <w:r w:rsidR="00DC79BD" w:rsidRPr="00E57F0E">
        <w:rPr>
          <w:rFonts w:ascii="Times New Roman" w:hAnsi="Times New Roman" w:cs="Times New Roman"/>
          <w:sz w:val="24"/>
          <w:szCs w:val="24"/>
        </w:rPr>
        <w:t xml:space="preserve">определение границ прилегающих территорий, на которых не допускается (запрещается) розничная торговля табачной продукцией или </w:t>
      </w:r>
      <w:proofErr w:type="spellStart"/>
      <w:r w:rsidR="00DC79BD" w:rsidRPr="00E57F0E">
        <w:rPr>
          <w:rFonts w:ascii="Times New Roman" w:hAnsi="Times New Roman" w:cs="Times New Roman"/>
          <w:sz w:val="24"/>
          <w:szCs w:val="24"/>
        </w:rPr>
        <w:t>никотинсодержащей</w:t>
      </w:r>
      <w:proofErr w:type="spellEnd"/>
      <w:r w:rsidR="00DC79BD" w:rsidRPr="00E57F0E">
        <w:rPr>
          <w:rFonts w:ascii="Times New Roman" w:hAnsi="Times New Roman" w:cs="Times New Roman"/>
          <w:sz w:val="24"/>
          <w:szCs w:val="24"/>
        </w:rPr>
        <w:t xml:space="preserve"> продукцией, кальянами, устройствами для потребления </w:t>
      </w:r>
      <w:proofErr w:type="spellStart"/>
      <w:r w:rsidR="00DC79BD" w:rsidRPr="00E57F0E">
        <w:rPr>
          <w:rFonts w:ascii="Times New Roman" w:hAnsi="Times New Roman" w:cs="Times New Roman"/>
          <w:sz w:val="24"/>
          <w:szCs w:val="24"/>
        </w:rPr>
        <w:t>никотинсодержащей</w:t>
      </w:r>
      <w:proofErr w:type="spellEnd"/>
      <w:r w:rsidR="00DC79BD" w:rsidRPr="00E57F0E">
        <w:rPr>
          <w:rFonts w:ascii="Times New Roman" w:hAnsi="Times New Roman" w:cs="Times New Roman"/>
          <w:sz w:val="24"/>
          <w:szCs w:val="24"/>
        </w:rPr>
        <w:t xml:space="preserve"> продукции на территории Талдомского городского округа Московской области</w:t>
      </w:r>
      <w:r w:rsidRPr="00E57F0E">
        <w:rPr>
          <w:rFonts w:ascii="Times New Roman" w:eastAsia="Times New Roman" w:hAnsi="Times New Roman" w:cs="Times New Roman"/>
          <w:sz w:val="24"/>
          <w:szCs w:val="24"/>
          <w:lang w:eastAsia="ru-RU"/>
        </w:rPr>
        <w:t xml:space="preserve"> (далее - Положение), определяет цели и порядок проведения общественных обсуждений в связи с изменениями, внесенными </w:t>
      </w:r>
      <w:r w:rsidR="00DC79BD" w:rsidRPr="00E57F0E">
        <w:rPr>
          <w:rFonts w:ascii="Times New Roman" w:hAnsi="Times New Roman" w:cs="Times New Roman"/>
          <w:sz w:val="24"/>
          <w:szCs w:val="24"/>
        </w:rPr>
        <w:t xml:space="preserve">Федеральным законом от 26.06.2026 186-ФЗ «О внесении изменений в отдельные законодательные акты Российской Федерации», Федеральным законом от 13.06.2023 № 203-ФЗ «О государственном регулировании производства и оборота табачных изделий, табачной продукции, </w:t>
      </w:r>
      <w:proofErr w:type="spellStart"/>
      <w:r w:rsidR="00DC79BD" w:rsidRPr="00E57F0E">
        <w:rPr>
          <w:rFonts w:ascii="Times New Roman" w:hAnsi="Times New Roman" w:cs="Times New Roman"/>
          <w:sz w:val="24"/>
          <w:szCs w:val="24"/>
        </w:rPr>
        <w:t>никотинсодержащей</w:t>
      </w:r>
      <w:proofErr w:type="spellEnd"/>
      <w:r w:rsidR="00DC79BD" w:rsidRPr="00E57F0E">
        <w:rPr>
          <w:rFonts w:ascii="Times New Roman" w:hAnsi="Times New Roman" w:cs="Times New Roman"/>
          <w:sz w:val="24"/>
          <w:szCs w:val="24"/>
        </w:rPr>
        <w:t xml:space="preserve"> продукции и сырья для их производства».</w:t>
      </w:r>
    </w:p>
    <w:p w:rsidR="00964135"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 xml:space="preserve">Целью общественного обсуждения является регулирование на территории </w:t>
      </w:r>
      <w:r w:rsidR="00964135" w:rsidRPr="00E57F0E">
        <w:rPr>
          <w:rFonts w:ascii="Times New Roman" w:eastAsia="Times New Roman" w:hAnsi="Times New Roman" w:cs="Times New Roman"/>
          <w:sz w:val="24"/>
          <w:szCs w:val="24"/>
          <w:lang w:eastAsia="ru-RU"/>
        </w:rPr>
        <w:t xml:space="preserve">Талдомского городского округа </w:t>
      </w:r>
      <w:r w:rsidRPr="00E57F0E">
        <w:rPr>
          <w:rFonts w:ascii="Times New Roman" w:eastAsia="Times New Roman" w:hAnsi="Times New Roman" w:cs="Times New Roman"/>
          <w:sz w:val="24"/>
          <w:szCs w:val="24"/>
          <w:lang w:eastAsia="ru-RU"/>
        </w:rPr>
        <w:t xml:space="preserve">Московской области отношений, связанных с оборотом </w:t>
      </w:r>
      <w:r w:rsidR="00DC79BD" w:rsidRPr="00E57F0E">
        <w:rPr>
          <w:rFonts w:ascii="Times New Roman" w:hAnsi="Times New Roman" w:cs="Times New Roman"/>
          <w:sz w:val="24"/>
          <w:szCs w:val="24"/>
        </w:rPr>
        <w:t xml:space="preserve">розничной торговли табачной продукцией или </w:t>
      </w:r>
      <w:proofErr w:type="spellStart"/>
      <w:r w:rsidR="00DC79BD" w:rsidRPr="00E57F0E">
        <w:rPr>
          <w:rFonts w:ascii="Times New Roman" w:hAnsi="Times New Roman" w:cs="Times New Roman"/>
          <w:sz w:val="24"/>
          <w:szCs w:val="24"/>
        </w:rPr>
        <w:t>никотинсодержащей</w:t>
      </w:r>
      <w:proofErr w:type="spellEnd"/>
      <w:r w:rsidR="00DC79BD" w:rsidRPr="00E57F0E">
        <w:rPr>
          <w:rFonts w:ascii="Times New Roman" w:hAnsi="Times New Roman" w:cs="Times New Roman"/>
          <w:sz w:val="24"/>
          <w:szCs w:val="24"/>
        </w:rPr>
        <w:t xml:space="preserve"> продукцией, кальянами, устройствами для потребления </w:t>
      </w:r>
      <w:proofErr w:type="spellStart"/>
      <w:r w:rsidR="00DC79BD" w:rsidRPr="00E57F0E">
        <w:rPr>
          <w:rFonts w:ascii="Times New Roman" w:hAnsi="Times New Roman" w:cs="Times New Roman"/>
          <w:sz w:val="24"/>
          <w:szCs w:val="24"/>
        </w:rPr>
        <w:t>никотинсодержащей</w:t>
      </w:r>
      <w:proofErr w:type="spellEnd"/>
      <w:r w:rsidR="00DC79BD" w:rsidRPr="00E57F0E">
        <w:rPr>
          <w:rFonts w:ascii="Times New Roman" w:hAnsi="Times New Roman" w:cs="Times New Roman"/>
          <w:sz w:val="24"/>
          <w:szCs w:val="24"/>
        </w:rPr>
        <w:t xml:space="preserve"> продукции на территории Талдомского городского округа Московской области</w:t>
      </w:r>
      <w:r w:rsidRPr="00E57F0E">
        <w:rPr>
          <w:rFonts w:ascii="Times New Roman" w:eastAsia="Times New Roman" w:hAnsi="Times New Roman" w:cs="Times New Roman"/>
          <w:sz w:val="24"/>
          <w:szCs w:val="24"/>
          <w:lang w:eastAsia="ru-RU"/>
        </w:rPr>
        <w:t>, в части определения границ территорий,</w:t>
      </w:r>
      <w:r w:rsidR="00964135" w:rsidRPr="00E57F0E">
        <w:rPr>
          <w:rFonts w:ascii="Times New Roman" w:eastAsia="Times New Roman" w:hAnsi="Times New Roman" w:cs="Times New Roman"/>
          <w:sz w:val="24"/>
          <w:szCs w:val="24"/>
          <w:lang w:eastAsia="ru-RU"/>
        </w:rPr>
        <w:t xml:space="preserve"> </w:t>
      </w:r>
      <w:r w:rsidRPr="00E57F0E">
        <w:rPr>
          <w:rFonts w:ascii="Times New Roman" w:eastAsia="Times New Roman" w:hAnsi="Times New Roman" w:cs="Times New Roman"/>
          <w:sz w:val="24"/>
          <w:szCs w:val="24"/>
          <w:lang w:eastAsia="ru-RU"/>
        </w:rPr>
        <w:t>прилегающих:</w:t>
      </w:r>
    </w:p>
    <w:p w:rsidR="00964135"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 к детски</w:t>
      </w:r>
      <w:r w:rsidR="0056551C">
        <w:rPr>
          <w:rFonts w:ascii="Times New Roman" w:eastAsia="Times New Roman" w:hAnsi="Times New Roman" w:cs="Times New Roman"/>
          <w:sz w:val="24"/>
          <w:szCs w:val="24"/>
          <w:lang w:eastAsia="ru-RU"/>
        </w:rPr>
        <w:t>м, образовательным организациям.</w:t>
      </w:r>
    </w:p>
    <w:p w:rsidR="00964135"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Реализация данного Положения направлена на решение задач:</w:t>
      </w:r>
    </w:p>
    <w:p w:rsidR="00964135"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 информирования общественности и органов местного самоуправления о фактах и существующих мнениях по обсуждаемой проблеме;</w:t>
      </w:r>
    </w:p>
    <w:p w:rsidR="00964135"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 выявления общественного мнения по теме и вопросам, выносимым на общественные обсуждения;</w:t>
      </w:r>
    </w:p>
    <w:p w:rsidR="00CF4949"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 xml:space="preserve">- осуществления связи диалога органов местного самоуправления с общественностью </w:t>
      </w:r>
      <w:r w:rsidR="00964135" w:rsidRPr="00E57F0E">
        <w:rPr>
          <w:rFonts w:ascii="Times New Roman" w:eastAsia="Times New Roman" w:hAnsi="Times New Roman" w:cs="Times New Roman"/>
          <w:sz w:val="24"/>
          <w:szCs w:val="24"/>
          <w:lang w:eastAsia="ru-RU"/>
        </w:rPr>
        <w:t xml:space="preserve">Талдомского </w:t>
      </w:r>
      <w:r w:rsidRPr="00E57F0E">
        <w:rPr>
          <w:rFonts w:ascii="Times New Roman" w:eastAsia="Times New Roman" w:hAnsi="Times New Roman" w:cs="Times New Roman"/>
          <w:sz w:val="24"/>
          <w:szCs w:val="24"/>
          <w:lang w:eastAsia="ru-RU"/>
        </w:rPr>
        <w:t>городского округа Московской области;</w:t>
      </w:r>
    </w:p>
    <w:p w:rsidR="00964135"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lastRenderedPageBreak/>
        <w:t>- подготовки предложений и рекомендаций общественности по обсуждаемой проблеме для принятия решений органами местного самоуправления.</w:t>
      </w:r>
    </w:p>
    <w:p w:rsidR="00964135"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1.2. На</w:t>
      </w:r>
      <w:r w:rsidR="00BA7562" w:rsidRPr="00E57F0E">
        <w:rPr>
          <w:rFonts w:ascii="Times New Roman" w:eastAsia="Times New Roman" w:hAnsi="Times New Roman" w:cs="Times New Roman"/>
          <w:sz w:val="24"/>
          <w:szCs w:val="24"/>
          <w:lang w:eastAsia="ru-RU"/>
        </w:rPr>
        <w:t>стоящее Положение устанавливает</w:t>
      </w:r>
      <w:r w:rsidRPr="00E57F0E">
        <w:rPr>
          <w:rFonts w:ascii="Times New Roman" w:eastAsia="Times New Roman" w:hAnsi="Times New Roman" w:cs="Times New Roman"/>
          <w:sz w:val="24"/>
          <w:szCs w:val="24"/>
          <w:lang w:eastAsia="ru-RU"/>
        </w:rPr>
        <w:t xml:space="preserve"> порядок проведения общественного обсуждения определения границ прилегающих к некоторым организациям и объектам террит</w:t>
      </w:r>
      <w:r w:rsidR="00DC79BD" w:rsidRPr="00E57F0E">
        <w:rPr>
          <w:rFonts w:ascii="Times New Roman" w:eastAsia="Times New Roman" w:hAnsi="Times New Roman" w:cs="Times New Roman"/>
          <w:sz w:val="24"/>
          <w:szCs w:val="24"/>
          <w:lang w:eastAsia="ru-RU"/>
        </w:rPr>
        <w:t xml:space="preserve">орий, на которых не допускается (запрещается) </w:t>
      </w:r>
      <w:r w:rsidR="00DC79BD" w:rsidRPr="00E57F0E">
        <w:rPr>
          <w:rFonts w:ascii="Times New Roman" w:hAnsi="Times New Roman" w:cs="Times New Roman"/>
          <w:sz w:val="24"/>
          <w:szCs w:val="24"/>
        </w:rPr>
        <w:t xml:space="preserve">торговля табачной продукцией или </w:t>
      </w:r>
      <w:proofErr w:type="spellStart"/>
      <w:r w:rsidR="00DC79BD" w:rsidRPr="00E57F0E">
        <w:rPr>
          <w:rFonts w:ascii="Times New Roman" w:hAnsi="Times New Roman" w:cs="Times New Roman"/>
          <w:sz w:val="24"/>
          <w:szCs w:val="24"/>
        </w:rPr>
        <w:t>никотинсодержащей</w:t>
      </w:r>
      <w:proofErr w:type="spellEnd"/>
      <w:r w:rsidR="00DC79BD" w:rsidRPr="00E57F0E">
        <w:rPr>
          <w:rFonts w:ascii="Times New Roman" w:hAnsi="Times New Roman" w:cs="Times New Roman"/>
          <w:sz w:val="24"/>
          <w:szCs w:val="24"/>
        </w:rPr>
        <w:t xml:space="preserve"> продукцией, кальянами, устройствами для потребления </w:t>
      </w:r>
      <w:proofErr w:type="spellStart"/>
      <w:r w:rsidR="00DC79BD" w:rsidRPr="00E57F0E">
        <w:rPr>
          <w:rFonts w:ascii="Times New Roman" w:hAnsi="Times New Roman" w:cs="Times New Roman"/>
          <w:sz w:val="24"/>
          <w:szCs w:val="24"/>
        </w:rPr>
        <w:t>никотинсодержащей</w:t>
      </w:r>
      <w:proofErr w:type="spellEnd"/>
      <w:r w:rsidR="00DC79BD" w:rsidRPr="00E57F0E">
        <w:rPr>
          <w:rFonts w:ascii="Times New Roman" w:hAnsi="Times New Roman" w:cs="Times New Roman"/>
          <w:sz w:val="24"/>
          <w:szCs w:val="24"/>
        </w:rPr>
        <w:t xml:space="preserve"> продукции на территории Талдомского городского округа Московской</w:t>
      </w:r>
      <w:r w:rsidR="0056551C">
        <w:rPr>
          <w:rFonts w:ascii="Times New Roman" w:hAnsi="Times New Roman" w:cs="Times New Roman"/>
          <w:sz w:val="24"/>
          <w:szCs w:val="24"/>
        </w:rPr>
        <w:t xml:space="preserve"> области</w:t>
      </w:r>
      <w:r w:rsidRPr="00E57F0E">
        <w:rPr>
          <w:rFonts w:ascii="Times New Roman" w:eastAsia="Times New Roman" w:hAnsi="Times New Roman" w:cs="Times New Roman"/>
          <w:sz w:val="24"/>
          <w:szCs w:val="24"/>
          <w:lang w:eastAsia="ru-RU"/>
        </w:rPr>
        <w:t>.</w:t>
      </w:r>
    </w:p>
    <w:p w:rsidR="00CF4949"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1.3. Основные понятия, используемые в настоящем Положении:</w:t>
      </w:r>
    </w:p>
    <w:p w:rsidR="00CF4949"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Общественность - физические или юридические лица, интересы которых прямо или косвенно затронуты изменениями, внесенными Федеральным законом N 171-ФЗ.</w:t>
      </w:r>
    </w:p>
    <w:p w:rsidR="00964135"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Общественные обсуждения - комплекс мероприятий, проводимых в рамках Федерального закона N 171-ФЗ, с целью выявления общественных предпочтений, один из механизмов общественного контроля и согласования интересов различных групп, выражающих заинтересованность в решении той или иной проблемы, представляющей общественный интерес. Общественные обсуждения предполагают равную для всех заинтересованных сторон возможность высказать свое аргументированное мнение по обсуждаемому вопросу на основе изучения документальной информации, имеющей отношение к обсуждаемому вопросу.</w:t>
      </w:r>
    </w:p>
    <w:p w:rsidR="00964135"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Под общественным обсуждением понимается используемое в целях общественного контроля публичное обсуждение общественно значимых вопросов, а также проектов решений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с обязательным участием в таком обсуждении уполномоченных лиц указанных органов и организаций, представителей граждан и общественных объединений, интересы которых затрагиваются соответствующим решением.</w:t>
      </w:r>
    </w:p>
    <w:p w:rsidR="004D4B26"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 xml:space="preserve">Инициатор общественных обсуждений - структурное подразделение администрации </w:t>
      </w:r>
      <w:r w:rsidR="004D4B26" w:rsidRPr="00E57F0E">
        <w:rPr>
          <w:rFonts w:ascii="Times New Roman" w:eastAsia="Times New Roman" w:hAnsi="Times New Roman" w:cs="Times New Roman"/>
          <w:sz w:val="24"/>
          <w:szCs w:val="24"/>
          <w:lang w:eastAsia="ru-RU"/>
        </w:rPr>
        <w:t xml:space="preserve">Талдомского </w:t>
      </w:r>
      <w:r w:rsidRPr="00E57F0E">
        <w:rPr>
          <w:rFonts w:ascii="Times New Roman" w:eastAsia="Times New Roman" w:hAnsi="Times New Roman" w:cs="Times New Roman"/>
          <w:sz w:val="24"/>
          <w:szCs w:val="24"/>
          <w:lang w:eastAsia="ru-RU"/>
        </w:rPr>
        <w:t xml:space="preserve">городского округа Московской области - Отдел </w:t>
      </w:r>
      <w:r w:rsidR="004D4B26" w:rsidRPr="00E57F0E">
        <w:rPr>
          <w:rFonts w:ascii="Times New Roman" w:eastAsia="Times New Roman" w:hAnsi="Times New Roman" w:cs="Times New Roman"/>
          <w:sz w:val="24"/>
          <w:szCs w:val="24"/>
          <w:lang w:eastAsia="ru-RU"/>
        </w:rPr>
        <w:t>по потребительскому рынку Комитета по экономике администрации Талдомского городского округа.</w:t>
      </w:r>
    </w:p>
    <w:p w:rsidR="00CF4949"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Заинтересованн</w:t>
      </w:r>
      <w:r w:rsidR="00DC79BD" w:rsidRPr="00E57F0E">
        <w:rPr>
          <w:rFonts w:ascii="Times New Roman" w:eastAsia="Times New Roman" w:hAnsi="Times New Roman" w:cs="Times New Roman"/>
          <w:sz w:val="24"/>
          <w:szCs w:val="24"/>
          <w:lang w:eastAsia="ru-RU"/>
        </w:rPr>
        <w:t xml:space="preserve">ые лица - участники табачного рынка </w:t>
      </w:r>
      <w:r w:rsidRPr="00E57F0E">
        <w:rPr>
          <w:rFonts w:ascii="Times New Roman" w:eastAsia="Times New Roman" w:hAnsi="Times New Roman" w:cs="Times New Roman"/>
          <w:sz w:val="24"/>
          <w:szCs w:val="24"/>
          <w:lang w:eastAsia="ru-RU"/>
        </w:rPr>
        <w:t>на территории</w:t>
      </w:r>
      <w:r w:rsidR="004D4B26" w:rsidRPr="00E57F0E">
        <w:rPr>
          <w:rFonts w:ascii="Times New Roman" w:eastAsia="Times New Roman" w:hAnsi="Times New Roman" w:cs="Times New Roman"/>
          <w:sz w:val="24"/>
          <w:szCs w:val="24"/>
          <w:lang w:eastAsia="ru-RU"/>
        </w:rPr>
        <w:t xml:space="preserve"> Талдомского</w:t>
      </w:r>
      <w:r w:rsidRPr="00E57F0E">
        <w:rPr>
          <w:rFonts w:ascii="Times New Roman" w:eastAsia="Times New Roman" w:hAnsi="Times New Roman" w:cs="Times New Roman"/>
          <w:sz w:val="24"/>
          <w:szCs w:val="24"/>
          <w:lang w:eastAsia="ru-RU"/>
        </w:rPr>
        <w:t xml:space="preserve"> городского округа Московской области, представители образовательных организаций; организаций, осуществляющих обучение несовершеннол</w:t>
      </w:r>
      <w:r w:rsidR="00DC79BD" w:rsidRPr="00E57F0E">
        <w:rPr>
          <w:rFonts w:ascii="Times New Roman" w:eastAsia="Times New Roman" w:hAnsi="Times New Roman" w:cs="Times New Roman"/>
          <w:sz w:val="24"/>
          <w:szCs w:val="24"/>
          <w:lang w:eastAsia="ru-RU"/>
        </w:rPr>
        <w:t>етних</w:t>
      </w:r>
      <w:proofErr w:type="gramStart"/>
      <w:r w:rsidRPr="00E57F0E">
        <w:rPr>
          <w:rFonts w:ascii="Times New Roman" w:eastAsia="Times New Roman" w:hAnsi="Times New Roman" w:cs="Times New Roman"/>
          <w:sz w:val="24"/>
          <w:szCs w:val="24"/>
          <w:lang w:eastAsia="ru-RU"/>
        </w:rPr>
        <w:t>..</w:t>
      </w:r>
      <w:proofErr w:type="gramEnd"/>
    </w:p>
    <w:p w:rsidR="00FA52DE"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1.3.1. Понятия, используемые в настоящем Положении, применяются в значениях, установленн</w:t>
      </w:r>
      <w:r w:rsidR="00FA52DE" w:rsidRPr="00E57F0E">
        <w:rPr>
          <w:rFonts w:ascii="Times New Roman" w:eastAsia="Times New Roman" w:hAnsi="Times New Roman" w:cs="Times New Roman"/>
          <w:sz w:val="24"/>
          <w:szCs w:val="24"/>
          <w:lang w:eastAsia="ru-RU"/>
        </w:rPr>
        <w:t>ых Федеральным законом N 171-ФЗ.</w:t>
      </w:r>
    </w:p>
    <w:p w:rsidR="00FA52DE"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 xml:space="preserve">1.4. Общественное обсуждение проводится </w:t>
      </w:r>
      <w:r w:rsidR="005C194B" w:rsidRPr="00E57F0E">
        <w:rPr>
          <w:rFonts w:ascii="Times New Roman" w:eastAsia="Times New Roman" w:hAnsi="Times New Roman" w:cs="Times New Roman"/>
          <w:sz w:val="24"/>
          <w:szCs w:val="24"/>
          <w:lang w:eastAsia="ru-RU"/>
        </w:rPr>
        <w:t>отделом</w:t>
      </w:r>
      <w:r w:rsidRPr="00E57F0E">
        <w:rPr>
          <w:rFonts w:ascii="Times New Roman" w:eastAsia="Times New Roman" w:hAnsi="Times New Roman" w:cs="Times New Roman"/>
          <w:sz w:val="24"/>
          <w:szCs w:val="24"/>
          <w:lang w:eastAsia="ru-RU"/>
        </w:rPr>
        <w:t xml:space="preserve"> </w:t>
      </w:r>
      <w:r w:rsidR="005C194B" w:rsidRPr="00E57F0E">
        <w:rPr>
          <w:rFonts w:ascii="Times New Roman" w:eastAsia="Times New Roman" w:hAnsi="Times New Roman" w:cs="Times New Roman"/>
          <w:sz w:val="24"/>
          <w:szCs w:val="24"/>
          <w:lang w:eastAsia="ru-RU"/>
        </w:rPr>
        <w:t>по потребительскому рынку Комитета по экономике администрации Талдомского городского округа</w:t>
      </w:r>
      <w:r w:rsidRPr="00E57F0E">
        <w:rPr>
          <w:rFonts w:ascii="Times New Roman" w:eastAsia="Times New Roman" w:hAnsi="Times New Roman" w:cs="Times New Roman"/>
          <w:sz w:val="24"/>
          <w:szCs w:val="24"/>
          <w:lang w:eastAsia="ru-RU"/>
        </w:rPr>
        <w:t xml:space="preserve"> в соответствии со статьей 16 Федерального закона N 171-ФЗ (далее - лицо, осуществляющее общественное обсуждение).</w:t>
      </w:r>
    </w:p>
    <w:p w:rsidR="00CF4949"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lastRenderedPageBreak/>
        <w:t>1.5. Нормативный правовой акт, принимаемый с учетом результатов общественных обсуждений (далее - НПА).</w:t>
      </w:r>
    </w:p>
    <w:p w:rsidR="00CF4949"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 xml:space="preserve">1.6. Общественное обсуждение начинается с даты размещения сведений об общественных обсуждениях на официальном сайте администрации </w:t>
      </w:r>
      <w:r w:rsidR="005C194B" w:rsidRPr="00E57F0E">
        <w:rPr>
          <w:rFonts w:ascii="Times New Roman" w:eastAsia="Times New Roman" w:hAnsi="Times New Roman" w:cs="Times New Roman"/>
          <w:sz w:val="24"/>
          <w:szCs w:val="24"/>
          <w:lang w:eastAsia="ru-RU"/>
        </w:rPr>
        <w:t xml:space="preserve">Талдомского </w:t>
      </w:r>
      <w:r w:rsidRPr="00E57F0E">
        <w:rPr>
          <w:rFonts w:ascii="Times New Roman" w:eastAsia="Times New Roman" w:hAnsi="Times New Roman" w:cs="Times New Roman"/>
          <w:sz w:val="24"/>
          <w:szCs w:val="24"/>
          <w:lang w:eastAsia="ru-RU"/>
        </w:rPr>
        <w:t xml:space="preserve">городского округа Московской области </w:t>
      </w:r>
      <w:r w:rsidR="005C194B" w:rsidRPr="00E57F0E">
        <w:rPr>
          <w:rFonts w:ascii="Times New Roman" w:eastAsia="Times New Roman" w:hAnsi="Times New Roman" w:cs="Times New Roman"/>
          <w:sz w:val="24"/>
          <w:szCs w:val="24"/>
          <w:lang w:eastAsia="ru-RU"/>
        </w:rPr>
        <w:t xml:space="preserve">http://taldom-okrug.ru/ </w:t>
      </w:r>
      <w:r w:rsidRPr="00E57F0E">
        <w:rPr>
          <w:rFonts w:ascii="Times New Roman" w:eastAsia="Times New Roman" w:hAnsi="Times New Roman" w:cs="Times New Roman"/>
          <w:sz w:val="24"/>
          <w:szCs w:val="24"/>
          <w:lang w:eastAsia="ru-RU"/>
        </w:rPr>
        <w:t>(далее - официальный сайт).</w:t>
      </w:r>
    </w:p>
    <w:p w:rsidR="00CF4949"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1.7. В общественном обсуждении могут на равных условиях принимать участие любые юридические лица вне зависимости от организационно-правовой формы, места нахождения и места происхождения капитала, физические лица, в том числе зарегистрированные в качестве индивидуальных предпринимателей, представители детских, образовательных организаций, медицинских организаций, объектов спорта, розничных рынков, вокзалов и других организаций (далее - Участники общественного обсуждения).</w:t>
      </w:r>
    </w:p>
    <w:p w:rsidR="00CF4949"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1.8. Сроки, установленные в настоящем Положении, исчисляются в календарных днях. Если последний день срока, установленного настоящим Положением, приходится на нерабочий день, днем окончания срока считается следующий за ним рабочий день.</w:t>
      </w:r>
      <w:r w:rsidRPr="00E57F0E">
        <w:rPr>
          <w:rFonts w:ascii="Times New Roman" w:eastAsia="Times New Roman" w:hAnsi="Times New Roman" w:cs="Times New Roman"/>
          <w:sz w:val="24"/>
          <w:szCs w:val="24"/>
          <w:lang w:eastAsia="ru-RU"/>
        </w:rPr>
        <w:br/>
      </w:r>
    </w:p>
    <w:p w:rsidR="00CF4949"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b/>
          <w:bCs/>
          <w:sz w:val="24"/>
          <w:szCs w:val="24"/>
          <w:lang w:eastAsia="ru-RU"/>
        </w:rPr>
        <w:t>II. ПРЕДМЕТ ОБЩЕСТВЕННОГО ОБСУЖДЕНИЯ</w:t>
      </w:r>
    </w:p>
    <w:p w:rsidR="00CF4949" w:rsidRPr="00E57F0E" w:rsidRDefault="004C744F"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 xml:space="preserve">        </w:t>
      </w:r>
      <w:r w:rsidR="00CF4949" w:rsidRPr="00E57F0E">
        <w:rPr>
          <w:rFonts w:ascii="Times New Roman" w:eastAsia="Times New Roman" w:hAnsi="Times New Roman" w:cs="Times New Roman"/>
          <w:sz w:val="24"/>
          <w:szCs w:val="24"/>
          <w:lang w:eastAsia="ru-RU"/>
        </w:rPr>
        <w:t xml:space="preserve">2.1. Предметом общественного обсуждения является проект нормативного правового акта </w:t>
      </w:r>
      <w:r w:rsidR="005C194B" w:rsidRPr="00E57F0E">
        <w:rPr>
          <w:rFonts w:ascii="Times New Roman" w:eastAsia="Times New Roman" w:hAnsi="Times New Roman" w:cs="Times New Roman"/>
          <w:sz w:val="24"/>
          <w:szCs w:val="24"/>
          <w:lang w:eastAsia="ru-RU"/>
        </w:rPr>
        <w:t>Талдомского городского округа</w:t>
      </w:r>
      <w:r w:rsidR="00CF4949" w:rsidRPr="00E57F0E">
        <w:rPr>
          <w:rFonts w:ascii="Times New Roman" w:eastAsia="Times New Roman" w:hAnsi="Times New Roman" w:cs="Times New Roman"/>
          <w:sz w:val="24"/>
          <w:szCs w:val="24"/>
          <w:lang w:eastAsia="ru-RU"/>
        </w:rPr>
        <w:t xml:space="preserve"> Московской области </w:t>
      </w:r>
      <w:r w:rsidR="00BA7562" w:rsidRPr="00E57F0E">
        <w:rPr>
          <w:rFonts w:ascii="Times New Roman" w:eastAsia="Times New Roman" w:hAnsi="Times New Roman" w:cs="Times New Roman"/>
          <w:sz w:val="24"/>
          <w:szCs w:val="24"/>
          <w:lang w:eastAsia="ru-RU"/>
        </w:rPr>
        <w:t xml:space="preserve"> </w:t>
      </w:r>
      <w:r w:rsidRPr="00E57F0E">
        <w:rPr>
          <w:rFonts w:ascii="Times New Roman" w:eastAsia="Times New Roman" w:hAnsi="Times New Roman" w:cs="Times New Roman"/>
          <w:sz w:val="24"/>
          <w:szCs w:val="24"/>
          <w:lang w:eastAsia="ru-RU"/>
        </w:rPr>
        <w:t>«О</w:t>
      </w:r>
      <w:r w:rsidR="00BA7562" w:rsidRPr="00E57F0E">
        <w:rPr>
          <w:rFonts w:ascii="Times New Roman" w:eastAsia="Times New Roman" w:hAnsi="Times New Roman" w:cs="Times New Roman"/>
          <w:sz w:val="24"/>
          <w:szCs w:val="24"/>
          <w:lang w:eastAsia="ru-RU"/>
        </w:rPr>
        <w:t>б определении границ прилегающих территорий</w:t>
      </w:r>
      <w:r w:rsidR="00E57F0E" w:rsidRPr="00E57F0E">
        <w:rPr>
          <w:rFonts w:ascii="Times New Roman" w:eastAsia="Times New Roman" w:hAnsi="Times New Roman" w:cs="Times New Roman"/>
          <w:sz w:val="24"/>
          <w:szCs w:val="24"/>
          <w:lang w:eastAsia="ru-RU"/>
        </w:rPr>
        <w:t>,</w:t>
      </w:r>
      <w:r w:rsidR="00BA7562" w:rsidRPr="00E57F0E">
        <w:rPr>
          <w:rFonts w:ascii="Times New Roman" w:eastAsia="Times New Roman" w:hAnsi="Times New Roman" w:cs="Times New Roman"/>
          <w:sz w:val="24"/>
          <w:szCs w:val="24"/>
          <w:lang w:eastAsia="ru-RU"/>
        </w:rPr>
        <w:t xml:space="preserve"> на которых не допускается</w:t>
      </w:r>
      <w:r w:rsidR="00E57F0E" w:rsidRPr="00E57F0E">
        <w:rPr>
          <w:rFonts w:ascii="Times New Roman" w:eastAsia="Times New Roman" w:hAnsi="Times New Roman" w:cs="Times New Roman"/>
          <w:sz w:val="24"/>
          <w:szCs w:val="24"/>
          <w:lang w:eastAsia="ru-RU"/>
        </w:rPr>
        <w:t xml:space="preserve"> </w:t>
      </w:r>
      <w:r w:rsidR="00E57F0E" w:rsidRPr="00E57F0E">
        <w:rPr>
          <w:rFonts w:ascii="Times New Roman" w:hAnsi="Times New Roman" w:cs="Times New Roman"/>
          <w:sz w:val="24"/>
          <w:szCs w:val="24"/>
        </w:rPr>
        <w:t xml:space="preserve">(запрещается) розничная торговля табачной продукцией или </w:t>
      </w:r>
      <w:proofErr w:type="spellStart"/>
      <w:r w:rsidR="00E57F0E" w:rsidRPr="00E57F0E">
        <w:rPr>
          <w:rFonts w:ascii="Times New Roman" w:hAnsi="Times New Roman" w:cs="Times New Roman"/>
          <w:sz w:val="24"/>
          <w:szCs w:val="24"/>
        </w:rPr>
        <w:t>никотинсодержащей</w:t>
      </w:r>
      <w:proofErr w:type="spellEnd"/>
      <w:r w:rsidR="00E57F0E" w:rsidRPr="00E57F0E">
        <w:rPr>
          <w:rFonts w:ascii="Times New Roman" w:hAnsi="Times New Roman" w:cs="Times New Roman"/>
          <w:sz w:val="24"/>
          <w:szCs w:val="24"/>
        </w:rPr>
        <w:t xml:space="preserve"> продукцией, кальянами, устройствами для  потребления </w:t>
      </w:r>
      <w:proofErr w:type="spellStart"/>
      <w:r w:rsidR="00E57F0E" w:rsidRPr="00E57F0E">
        <w:rPr>
          <w:rFonts w:ascii="Times New Roman" w:hAnsi="Times New Roman" w:cs="Times New Roman"/>
          <w:sz w:val="24"/>
          <w:szCs w:val="24"/>
        </w:rPr>
        <w:t>никотинсодержащей</w:t>
      </w:r>
      <w:proofErr w:type="spellEnd"/>
      <w:r w:rsidR="00E57F0E" w:rsidRPr="00E57F0E">
        <w:rPr>
          <w:rFonts w:ascii="Times New Roman" w:hAnsi="Times New Roman" w:cs="Times New Roman"/>
          <w:sz w:val="24"/>
          <w:szCs w:val="24"/>
        </w:rPr>
        <w:t xml:space="preserve"> продукции на территории Талдомского городского округа Московской области</w:t>
      </w:r>
      <w:r w:rsidR="00CF4949" w:rsidRPr="00E57F0E">
        <w:rPr>
          <w:rFonts w:ascii="Times New Roman" w:eastAsia="Times New Roman" w:hAnsi="Times New Roman" w:cs="Times New Roman"/>
          <w:sz w:val="24"/>
          <w:szCs w:val="24"/>
          <w:lang w:eastAsia="ru-RU"/>
        </w:rPr>
        <w:t>, в соответствии с Федеральным законом 171-ФЗ.</w:t>
      </w:r>
      <w:r w:rsidR="00CF4949" w:rsidRPr="00E57F0E">
        <w:rPr>
          <w:rFonts w:ascii="Times New Roman" w:eastAsia="Times New Roman" w:hAnsi="Times New Roman" w:cs="Times New Roman"/>
          <w:sz w:val="24"/>
          <w:szCs w:val="24"/>
          <w:lang w:eastAsia="ru-RU"/>
        </w:rPr>
        <w:br/>
      </w:r>
    </w:p>
    <w:p w:rsidR="00CF4949" w:rsidRPr="00E57F0E" w:rsidRDefault="00CF4949" w:rsidP="0056551C">
      <w:pPr>
        <w:jc w:val="both"/>
        <w:rPr>
          <w:rFonts w:ascii="Times New Roman" w:eastAsia="Times New Roman" w:hAnsi="Times New Roman" w:cs="Times New Roman"/>
          <w:b/>
          <w:bCs/>
          <w:sz w:val="24"/>
          <w:szCs w:val="24"/>
          <w:lang w:eastAsia="ru-RU"/>
        </w:rPr>
      </w:pPr>
      <w:r w:rsidRPr="00E57F0E">
        <w:rPr>
          <w:rFonts w:ascii="Times New Roman" w:eastAsia="Times New Roman" w:hAnsi="Times New Roman" w:cs="Times New Roman"/>
          <w:b/>
          <w:bCs/>
          <w:sz w:val="24"/>
          <w:szCs w:val="24"/>
          <w:lang w:eastAsia="ru-RU"/>
        </w:rPr>
        <w:t>III. ПОРЯДОК ПРОВЕДЕНИЯ ОБЩЕСТВЕННОГО ОБСУЖДЕНИЯ</w:t>
      </w:r>
    </w:p>
    <w:p w:rsidR="00CF4949"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3.1. Общественное обсуждение проводится</w:t>
      </w:r>
      <w:r w:rsidR="004C744F" w:rsidRPr="00E57F0E">
        <w:rPr>
          <w:rFonts w:ascii="Times New Roman" w:eastAsia="Times New Roman" w:hAnsi="Times New Roman" w:cs="Times New Roman"/>
          <w:sz w:val="24"/>
          <w:szCs w:val="24"/>
          <w:lang w:eastAsia="ru-RU"/>
        </w:rPr>
        <w:t xml:space="preserve"> отделом по потребительскому рынку Комитета по экономике администрации Талдомского городского округа</w:t>
      </w:r>
      <w:r w:rsidRPr="00E57F0E">
        <w:rPr>
          <w:rFonts w:ascii="Times New Roman" w:eastAsia="Times New Roman" w:hAnsi="Times New Roman" w:cs="Times New Roman"/>
          <w:sz w:val="24"/>
          <w:szCs w:val="24"/>
          <w:lang w:eastAsia="ru-RU"/>
        </w:rPr>
        <w:t xml:space="preserve"> лицом, осуществляющим общественное обсуждение, в соответствии с требованиями законодательства Российской Федерации и иных нормативных правовых актов в сфере розничн</w:t>
      </w:r>
      <w:r w:rsidR="00131A6B" w:rsidRPr="00E57F0E">
        <w:rPr>
          <w:rFonts w:ascii="Times New Roman" w:eastAsia="Times New Roman" w:hAnsi="Times New Roman" w:cs="Times New Roman"/>
          <w:sz w:val="24"/>
          <w:szCs w:val="24"/>
          <w:lang w:eastAsia="ru-RU"/>
        </w:rPr>
        <w:t xml:space="preserve">ой </w:t>
      </w:r>
      <w:r w:rsidR="00131A6B" w:rsidRPr="00E57F0E">
        <w:rPr>
          <w:rFonts w:ascii="Times New Roman" w:hAnsi="Times New Roman" w:cs="Times New Roman"/>
          <w:sz w:val="24"/>
          <w:szCs w:val="24"/>
        </w:rPr>
        <w:t xml:space="preserve">торговли табачной продукцией или </w:t>
      </w:r>
      <w:proofErr w:type="spellStart"/>
      <w:r w:rsidR="00131A6B" w:rsidRPr="00E57F0E">
        <w:rPr>
          <w:rFonts w:ascii="Times New Roman" w:hAnsi="Times New Roman" w:cs="Times New Roman"/>
          <w:sz w:val="24"/>
          <w:szCs w:val="24"/>
        </w:rPr>
        <w:t>никотинсодержащей</w:t>
      </w:r>
      <w:proofErr w:type="spellEnd"/>
      <w:r w:rsidR="00131A6B" w:rsidRPr="00E57F0E">
        <w:rPr>
          <w:rFonts w:ascii="Times New Roman" w:hAnsi="Times New Roman" w:cs="Times New Roman"/>
          <w:sz w:val="24"/>
          <w:szCs w:val="24"/>
        </w:rPr>
        <w:t xml:space="preserve"> продукцией, кальянами, устройствами для потребления </w:t>
      </w:r>
      <w:proofErr w:type="spellStart"/>
      <w:r w:rsidR="00131A6B" w:rsidRPr="00E57F0E">
        <w:rPr>
          <w:rFonts w:ascii="Times New Roman" w:hAnsi="Times New Roman" w:cs="Times New Roman"/>
          <w:sz w:val="24"/>
          <w:szCs w:val="24"/>
        </w:rPr>
        <w:t>никотинсодержащей</w:t>
      </w:r>
      <w:proofErr w:type="spellEnd"/>
      <w:r w:rsidRPr="00E57F0E">
        <w:rPr>
          <w:rFonts w:ascii="Times New Roman" w:eastAsia="Times New Roman" w:hAnsi="Times New Roman" w:cs="Times New Roman"/>
          <w:sz w:val="24"/>
          <w:szCs w:val="24"/>
          <w:lang w:eastAsia="ru-RU"/>
        </w:rPr>
        <w:t>.</w:t>
      </w:r>
    </w:p>
    <w:p w:rsidR="00964135"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 xml:space="preserve">3.2. Общественное обсуждение проводится путем размещения на официальном сайте </w:t>
      </w:r>
      <w:r w:rsidR="004C744F" w:rsidRPr="00E57F0E">
        <w:rPr>
          <w:rFonts w:ascii="Times New Roman" w:eastAsia="Times New Roman" w:hAnsi="Times New Roman" w:cs="Times New Roman"/>
          <w:sz w:val="24"/>
          <w:szCs w:val="24"/>
          <w:lang w:eastAsia="ru-RU"/>
        </w:rPr>
        <w:t xml:space="preserve">Администрации Талдомского городского округа </w:t>
      </w:r>
      <w:r w:rsidRPr="00E57F0E">
        <w:rPr>
          <w:rFonts w:ascii="Times New Roman" w:eastAsia="Times New Roman" w:hAnsi="Times New Roman" w:cs="Times New Roman"/>
          <w:sz w:val="24"/>
          <w:szCs w:val="24"/>
          <w:lang w:eastAsia="ru-RU"/>
        </w:rPr>
        <w:t>сведений об общественном обсуждении.</w:t>
      </w:r>
    </w:p>
    <w:p w:rsidR="00E57F0E"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 xml:space="preserve">Информация об общественном обсуждении может быть опубликована в любых средствах массовой информации </w:t>
      </w:r>
      <w:r w:rsidR="005C194B" w:rsidRPr="00E57F0E">
        <w:rPr>
          <w:rFonts w:ascii="Times New Roman" w:eastAsia="Times New Roman" w:hAnsi="Times New Roman" w:cs="Times New Roman"/>
          <w:sz w:val="24"/>
          <w:szCs w:val="24"/>
          <w:lang w:eastAsia="ru-RU"/>
        </w:rPr>
        <w:t xml:space="preserve">Талдомского </w:t>
      </w:r>
      <w:r w:rsidRPr="00E57F0E">
        <w:rPr>
          <w:rFonts w:ascii="Times New Roman" w:eastAsia="Times New Roman" w:hAnsi="Times New Roman" w:cs="Times New Roman"/>
          <w:sz w:val="24"/>
          <w:szCs w:val="24"/>
          <w:lang w:eastAsia="ru-RU"/>
        </w:rPr>
        <w:t>городского округа Московской области.</w:t>
      </w:r>
    </w:p>
    <w:p w:rsidR="00CF4949"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Публикация должна содержать следующую информацию:</w:t>
      </w:r>
    </w:p>
    <w:p w:rsidR="00964135"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 срок проведения общественного обсуждения;</w:t>
      </w:r>
    </w:p>
    <w:p w:rsidR="00964135"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 xml:space="preserve">- дату и место проведения общественных </w:t>
      </w:r>
      <w:r w:rsidR="004C744F" w:rsidRPr="00E57F0E">
        <w:rPr>
          <w:rFonts w:ascii="Times New Roman" w:eastAsia="Times New Roman" w:hAnsi="Times New Roman" w:cs="Times New Roman"/>
          <w:sz w:val="24"/>
          <w:szCs w:val="24"/>
          <w:lang w:eastAsia="ru-RU"/>
        </w:rPr>
        <w:t>обсуждений</w:t>
      </w:r>
      <w:r w:rsidRPr="00E57F0E">
        <w:rPr>
          <w:rFonts w:ascii="Times New Roman" w:eastAsia="Times New Roman" w:hAnsi="Times New Roman" w:cs="Times New Roman"/>
          <w:sz w:val="24"/>
          <w:szCs w:val="24"/>
          <w:lang w:eastAsia="ru-RU"/>
        </w:rPr>
        <w:t>;</w:t>
      </w:r>
    </w:p>
    <w:p w:rsidR="00CF4949"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lastRenderedPageBreak/>
        <w:t>- срок и место доступности материалов, выносимых на общественное обсуждение;</w:t>
      </w:r>
    </w:p>
    <w:p w:rsidR="00964135"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 срок подачи запросов и предложений</w:t>
      </w:r>
      <w:r w:rsidR="00E57F0E" w:rsidRPr="00E57F0E">
        <w:rPr>
          <w:rFonts w:ascii="Times New Roman" w:eastAsia="Times New Roman" w:hAnsi="Times New Roman" w:cs="Times New Roman"/>
          <w:sz w:val="24"/>
          <w:szCs w:val="24"/>
          <w:lang w:eastAsia="ru-RU"/>
        </w:rPr>
        <w:t>, который не может быть менее 15</w:t>
      </w:r>
      <w:r w:rsidRPr="00E57F0E">
        <w:rPr>
          <w:rFonts w:ascii="Times New Roman" w:eastAsia="Times New Roman" w:hAnsi="Times New Roman" w:cs="Times New Roman"/>
          <w:sz w:val="24"/>
          <w:szCs w:val="24"/>
          <w:lang w:eastAsia="ru-RU"/>
        </w:rPr>
        <w:t xml:space="preserve"> дней со дня опубликования информационного сообщения.</w:t>
      </w:r>
    </w:p>
    <w:p w:rsidR="00964135"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Инициатор общественных обсуждений обязан:</w:t>
      </w:r>
    </w:p>
    <w:p w:rsidR="00CF4949"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 организовать доступ всех заинтересованных лиц к материалам и документации на протяжении всего периода прохождения общественных обсуждений.</w:t>
      </w:r>
    </w:p>
    <w:p w:rsidR="00CF4949"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С материалами, подлежащими обсуждению, может ознакомиться любое заинтересованное лицо или организация в сроки проведения общественных обсуждений.</w:t>
      </w:r>
      <w:r w:rsidR="00964135" w:rsidRPr="00E57F0E">
        <w:rPr>
          <w:rFonts w:ascii="Times New Roman" w:eastAsia="Times New Roman" w:hAnsi="Times New Roman" w:cs="Times New Roman"/>
          <w:sz w:val="24"/>
          <w:szCs w:val="24"/>
          <w:lang w:eastAsia="ru-RU"/>
        </w:rPr>
        <w:t xml:space="preserve"> </w:t>
      </w:r>
    </w:p>
    <w:p w:rsidR="00CF4949"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3.3. Порядок проведения общественного обсуждения.</w:t>
      </w:r>
    </w:p>
    <w:p w:rsidR="00CF4949"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3.3.1. Общественное обсуждение заключается в обсуждении в рамках очных публичных слушаний информации и начинается с даты размещения на официальном сайте информации и материалов об общественном обсуждении.</w:t>
      </w:r>
    </w:p>
    <w:p w:rsidR="004C744F"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 xml:space="preserve">3.3.2. Срок общественного обсуждения должен составлять не менее </w:t>
      </w:r>
      <w:r w:rsidR="00E57F0E" w:rsidRPr="00E57F0E">
        <w:rPr>
          <w:rFonts w:ascii="Times New Roman" w:eastAsia="Times New Roman" w:hAnsi="Times New Roman" w:cs="Times New Roman"/>
          <w:sz w:val="24"/>
          <w:szCs w:val="24"/>
          <w:lang w:eastAsia="ru-RU"/>
        </w:rPr>
        <w:t>15</w:t>
      </w:r>
      <w:r w:rsidR="00427B59" w:rsidRPr="00E57F0E">
        <w:rPr>
          <w:rFonts w:ascii="Times New Roman" w:eastAsia="Times New Roman" w:hAnsi="Times New Roman" w:cs="Times New Roman"/>
          <w:sz w:val="24"/>
          <w:szCs w:val="24"/>
          <w:lang w:eastAsia="ru-RU"/>
        </w:rPr>
        <w:t xml:space="preserve"> </w:t>
      </w:r>
      <w:r w:rsidRPr="00E57F0E">
        <w:rPr>
          <w:rFonts w:ascii="Times New Roman" w:eastAsia="Times New Roman" w:hAnsi="Times New Roman" w:cs="Times New Roman"/>
          <w:sz w:val="24"/>
          <w:szCs w:val="24"/>
          <w:lang w:eastAsia="ru-RU"/>
        </w:rPr>
        <w:t>(</w:t>
      </w:r>
      <w:r w:rsidR="00E57F0E" w:rsidRPr="00E57F0E">
        <w:rPr>
          <w:rFonts w:ascii="Times New Roman" w:eastAsia="Times New Roman" w:hAnsi="Times New Roman" w:cs="Times New Roman"/>
          <w:sz w:val="24"/>
          <w:szCs w:val="24"/>
          <w:lang w:eastAsia="ru-RU"/>
        </w:rPr>
        <w:t>пятнадцати</w:t>
      </w:r>
      <w:r w:rsidRPr="00E57F0E">
        <w:rPr>
          <w:rFonts w:ascii="Times New Roman" w:eastAsia="Times New Roman" w:hAnsi="Times New Roman" w:cs="Times New Roman"/>
          <w:sz w:val="24"/>
          <w:szCs w:val="24"/>
          <w:lang w:eastAsia="ru-RU"/>
        </w:rPr>
        <w:t>) дней с даты размещения на официальном сайте</w:t>
      </w:r>
      <w:r w:rsidR="004C744F" w:rsidRPr="00E57F0E">
        <w:rPr>
          <w:rFonts w:ascii="Times New Roman" w:eastAsia="Times New Roman" w:hAnsi="Times New Roman" w:cs="Times New Roman"/>
          <w:sz w:val="24"/>
          <w:szCs w:val="24"/>
          <w:lang w:eastAsia="ru-RU"/>
        </w:rPr>
        <w:t xml:space="preserve"> Администрации Талдомского городского округа,</w:t>
      </w:r>
      <w:r w:rsidRPr="00E57F0E">
        <w:rPr>
          <w:rFonts w:ascii="Times New Roman" w:eastAsia="Times New Roman" w:hAnsi="Times New Roman" w:cs="Times New Roman"/>
          <w:sz w:val="24"/>
          <w:szCs w:val="24"/>
          <w:lang w:eastAsia="ru-RU"/>
        </w:rPr>
        <w:t xml:space="preserve"> </w:t>
      </w:r>
    </w:p>
    <w:p w:rsidR="00964135"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3.3.</w:t>
      </w:r>
      <w:r w:rsidR="004C744F" w:rsidRPr="00E57F0E">
        <w:rPr>
          <w:rFonts w:ascii="Times New Roman" w:eastAsia="Times New Roman" w:hAnsi="Times New Roman" w:cs="Times New Roman"/>
          <w:sz w:val="24"/>
          <w:szCs w:val="24"/>
          <w:lang w:eastAsia="ru-RU"/>
        </w:rPr>
        <w:t>3</w:t>
      </w:r>
      <w:r w:rsidRPr="00E57F0E">
        <w:rPr>
          <w:rFonts w:ascii="Times New Roman" w:eastAsia="Times New Roman" w:hAnsi="Times New Roman" w:cs="Times New Roman"/>
          <w:sz w:val="24"/>
          <w:szCs w:val="24"/>
          <w:lang w:eastAsia="ru-RU"/>
        </w:rPr>
        <w:t xml:space="preserve">. Участники общественного обсуждения в течение срока, указанного в пункте 3.3.2 настоящего Положения, направляют свои замечания и предложения по общественному обсуждению в администрацию </w:t>
      </w:r>
      <w:r w:rsidR="005C194B" w:rsidRPr="00E57F0E">
        <w:rPr>
          <w:rFonts w:ascii="Times New Roman" w:eastAsia="Times New Roman" w:hAnsi="Times New Roman" w:cs="Times New Roman"/>
          <w:sz w:val="24"/>
          <w:szCs w:val="24"/>
          <w:lang w:eastAsia="ru-RU"/>
        </w:rPr>
        <w:t xml:space="preserve">Талдомского </w:t>
      </w:r>
      <w:r w:rsidRPr="00E57F0E">
        <w:rPr>
          <w:rFonts w:ascii="Times New Roman" w:eastAsia="Times New Roman" w:hAnsi="Times New Roman" w:cs="Times New Roman"/>
          <w:sz w:val="24"/>
          <w:szCs w:val="24"/>
          <w:lang w:eastAsia="ru-RU"/>
        </w:rPr>
        <w:t xml:space="preserve">городского округа Московской области по адресу: Московская область, г. </w:t>
      </w:r>
      <w:r w:rsidR="005C194B" w:rsidRPr="00E57F0E">
        <w:rPr>
          <w:rFonts w:ascii="Times New Roman" w:eastAsia="Times New Roman" w:hAnsi="Times New Roman" w:cs="Times New Roman"/>
          <w:sz w:val="24"/>
          <w:szCs w:val="24"/>
          <w:lang w:eastAsia="ru-RU"/>
        </w:rPr>
        <w:t>Талдом</w:t>
      </w:r>
      <w:r w:rsidRPr="00E57F0E">
        <w:rPr>
          <w:rFonts w:ascii="Times New Roman" w:eastAsia="Times New Roman" w:hAnsi="Times New Roman" w:cs="Times New Roman"/>
          <w:sz w:val="24"/>
          <w:szCs w:val="24"/>
          <w:lang w:eastAsia="ru-RU"/>
        </w:rPr>
        <w:t xml:space="preserve">, </w:t>
      </w:r>
      <w:r w:rsidR="005C194B" w:rsidRPr="00E57F0E">
        <w:rPr>
          <w:rFonts w:ascii="Times New Roman" w:eastAsia="Times New Roman" w:hAnsi="Times New Roman" w:cs="Times New Roman"/>
          <w:sz w:val="24"/>
          <w:szCs w:val="24"/>
          <w:lang w:eastAsia="ru-RU"/>
        </w:rPr>
        <w:t>пл. К. Маркса</w:t>
      </w:r>
      <w:r w:rsidRPr="00E57F0E">
        <w:rPr>
          <w:rFonts w:ascii="Times New Roman" w:eastAsia="Times New Roman" w:hAnsi="Times New Roman" w:cs="Times New Roman"/>
          <w:sz w:val="24"/>
          <w:szCs w:val="24"/>
          <w:lang w:eastAsia="ru-RU"/>
        </w:rPr>
        <w:t>, д.</w:t>
      </w:r>
      <w:r w:rsidR="005C194B" w:rsidRPr="00E57F0E">
        <w:rPr>
          <w:rFonts w:ascii="Times New Roman" w:eastAsia="Times New Roman" w:hAnsi="Times New Roman" w:cs="Times New Roman"/>
          <w:sz w:val="24"/>
          <w:szCs w:val="24"/>
          <w:lang w:eastAsia="ru-RU"/>
        </w:rPr>
        <w:t>12</w:t>
      </w:r>
      <w:r w:rsidRPr="00E57F0E">
        <w:rPr>
          <w:rFonts w:ascii="Times New Roman" w:eastAsia="Times New Roman" w:hAnsi="Times New Roman" w:cs="Times New Roman"/>
          <w:sz w:val="24"/>
          <w:szCs w:val="24"/>
          <w:lang w:eastAsia="ru-RU"/>
        </w:rPr>
        <w:t xml:space="preserve">, </w:t>
      </w:r>
      <w:proofErr w:type="spellStart"/>
      <w:r w:rsidRPr="00E57F0E">
        <w:rPr>
          <w:rFonts w:ascii="Times New Roman" w:eastAsia="Times New Roman" w:hAnsi="Times New Roman" w:cs="Times New Roman"/>
          <w:sz w:val="24"/>
          <w:szCs w:val="24"/>
          <w:lang w:eastAsia="ru-RU"/>
        </w:rPr>
        <w:t>каб</w:t>
      </w:r>
      <w:proofErr w:type="spellEnd"/>
      <w:r w:rsidRPr="00E57F0E">
        <w:rPr>
          <w:rFonts w:ascii="Times New Roman" w:eastAsia="Times New Roman" w:hAnsi="Times New Roman" w:cs="Times New Roman"/>
          <w:sz w:val="24"/>
          <w:szCs w:val="24"/>
          <w:lang w:eastAsia="ru-RU"/>
        </w:rPr>
        <w:t xml:space="preserve">. </w:t>
      </w:r>
      <w:r w:rsidR="005C194B" w:rsidRPr="00E57F0E">
        <w:rPr>
          <w:rFonts w:ascii="Times New Roman" w:eastAsia="Times New Roman" w:hAnsi="Times New Roman" w:cs="Times New Roman"/>
          <w:sz w:val="24"/>
          <w:szCs w:val="24"/>
          <w:lang w:eastAsia="ru-RU"/>
        </w:rPr>
        <w:t>9</w:t>
      </w:r>
      <w:r w:rsidRPr="00E57F0E">
        <w:rPr>
          <w:rFonts w:ascii="Times New Roman" w:eastAsia="Times New Roman" w:hAnsi="Times New Roman" w:cs="Times New Roman"/>
          <w:sz w:val="24"/>
          <w:szCs w:val="24"/>
          <w:lang w:eastAsia="ru-RU"/>
        </w:rPr>
        <w:t xml:space="preserve">, или на электронную почту </w:t>
      </w:r>
      <w:r w:rsidR="00E57F0E" w:rsidRPr="00E57F0E">
        <w:rPr>
          <w:rFonts w:ascii="Times New Roman" w:hAnsi="Times New Roman" w:cs="Times New Roman"/>
          <w:sz w:val="24"/>
          <w:szCs w:val="24"/>
        </w:rPr>
        <w:t xml:space="preserve">tald_potreb@mosreg.ru </w:t>
      </w:r>
      <w:r w:rsidRPr="00E57F0E">
        <w:rPr>
          <w:rFonts w:ascii="Times New Roman" w:eastAsia="Times New Roman" w:hAnsi="Times New Roman" w:cs="Times New Roman"/>
          <w:sz w:val="24"/>
          <w:szCs w:val="24"/>
          <w:lang w:eastAsia="ru-RU"/>
        </w:rPr>
        <w:t xml:space="preserve">Отдела </w:t>
      </w:r>
      <w:r w:rsidR="005C194B" w:rsidRPr="00E57F0E">
        <w:rPr>
          <w:rFonts w:ascii="Times New Roman" w:eastAsia="Times New Roman" w:hAnsi="Times New Roman" w:cs="Times New Roman"/>
          <w:sz w:val="24"/>
          <w:szCs w:val="24"/>
          <w:lang w:eastAsia="ru-RU"/>
        </w:rPr>
        <w:t xml:space="preserve">по потребительскому рынку комитета по экономике администрации Талдомского городского округа </w:t>
      </w:r>
      <w:r w:rsidRPr="00E57F0E">
        <w:rPr>
          <w:rFonts w:ascii="Times New Roman" w:eastAsia="Times New Roman" w:hAnsi="Times New Roman" w:cs="Times New Roman"/>
          <w:sz w:val="24"/>
          <w:szCs w:val="24"/>
          <w:lang w:eastAsia="ru-RU"/>
        </w:rPr>
        <w:t>(далее - адрес электронный адрес).</w:t>
      </w:r>
    </w:p>
    <w:p w:rsidR="00964135"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3.3.</w:t>
      </w:r>
      <w:r w:rsidR="004C744F" w:rsidRPr="00E57F0E">
        <w:rPr>
          <w:rFonts w:ascii="Times New Roman" w:eastAsia="Times New Roman" w:hAnsi="Times New Roman" w:cs="Times New Roman"/>
          <w:sz w:val="24"/>
          <w:szCs w:val="24"/>
          <w:lang w:eastAsia="ru-RU"/>
        </w:rPr>
        <w:t>4</w:t>
      </w:r>
      <w:r w:rsidRPr="00E57F0E">
        <w:rPr>
          <w:rFonts w:ascii="Times New Roman" w:eastAsia="Times New Roman" w:hAnsi="Times New Roman" w:cs="Times New Roman"/>
          <w:sz w:val="24"/>
          <w:szCs w:val="24"/>
          <w:lang w:eastAsia="ru-RU"/>
        </w:rPr>
        <w:t xml:space="preserve">. Формирование протокола общественных </w:t>
      </w:r>
      <w:r w:rsidR="008C78FD" w:rsidRPr="00E57F0E">
        <w:rPr>
          <w:rFonts w:ascii="Times New Roman" w:eastAsia="Times New Roman" w:hAnsi="Times New Roman" w:cs="Times New Roman"/>
          <w:sz w:val="24"/>
          <w:szCs w:val="24"/>
          <w:lang w:eastAsia="ru-RU"/>
        </w:rPr>
        <w:t>обсуждений</w:t>
      </w:r>
      <w:r w:rsidRPr="00E57F0E">
        <w:rPr>
          <w:rFonts w:ascii="Times New Roman" w:eastAsia="Times New Roman" w:hAnsi="Times New Roman" w:cs="Times New Roman"/>
          <w:sz w:val="24"/>
          <w:szCs w:val="24"/>
          <w:lang w:eastAsia="ru-RU"/>
        </w:rPr>
        <w:t>:</w:t>
      </w:r>
    </w:p>
    <w:p w:rsidR="00CF4949"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 xml:space="preserve">Протокол формируется </w:t>
      </w:r>
      <w:r w:rsidR="00C232A9" w:rsidRPr="00E57F0E">
        <w:rPr>
          <w:rFonts w:ascii="Times New Roman" w:eastAsia="Times New Roman" w:hAnsi="Times New Roman" w:cs="Times New Roman"/>
          <w:sz w:val="24"/>
          <w:szCs w:val="24"/>
          <w:lang w:eastAsia="ru-RU"/>
        </w:rPr>
        <w:t>отделом по потребительскому рынку</w:t>
      </w:r>
      <w:r w:rsidRPr="00E57F0E">
        <w:rPr>
          <w:rFonts w:ascii="Times New Roman" w:eastAsia="Times New Roman" w:hAnsi="Times New Roman" w:cs="Times New Roman"/>
          <w:sz w:val="24"/>
          <w:szCs w:val="24"/>
          <w:lang w:eastAsia="ru-RU"/>
        </w:rPr>
        <w:t xml:space="preserve"> в течение 7 дней после представления материалов.</w:t>
      </w:r>
    </w:p>
    <w:p w:rsidR="00CF4949"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Протокол в обязательном порядке включает в себя:</w:t>
      </w:r>
    </w:p>
    <w:p w:rsidR="00964135"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 состав Участников общественных обсуждений;</w:t>
      </w:r>
    </w:p>
    <w:p w:rsidR="00CF4949"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 тезисы выступлений;</w:t>
      </w:r>
    </w:p>
    <w:p w:rsidR="00CF4949"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 xml:space="preserve">- аргументированные предложения и замечания, высказанные на общественных </w:t>
      </w:r>
      <w:r w:rsidR="008C78FD" w:rsidRPr="00E57F0E">
        <w:rPr>
          <w:rFonts w:ascii="Times New Roman" w:eastAsia="Times New Roman" w:hAnsi="Times New Roman" w:cs="Times New Roman"/>
          <w:sz w:val="24"/>
          <w:szCs w:val="24"/>
          <w:lang w:eastAsia="ru-RU"/>
        </w:rPr>
        <w:t>обсуждений</w:t>
      </w:r>
      <w:r w:rsidRPr="00E57F0E">
        <w:rPr>
          <w:rFonts w:ascii="Times New Roman" w:eastAsia="Times New Roman" w:hAnsi="Times New Roman" w:cs="Times New Roman"/>
          <w:sz w:val="24"/>
          <w:szCs w:val="24"/>
          <w:lang w:eastAsia="ru-RU"/>
        </w:rPr>
        <w:t>.</w:t>
      </w:r>
      <w:r w:rsidRPr="00E57F0E">
        <w:rPr>
          <w:rFonts w:ascii="Times New Roman" w:eastAsia="Times New Roman" w:hAnsi="Times New Roman" w:cs="Times New Roman"/>
          <w:sz w:val="24"/>
          <w:szCs w:val="24"/>
          <w:lang w:eastAsia="ru-RU"/>
        </w:rPr>
        <w:br/>
        <w:t xml:space="preserve">Протокол подписывается </w:t>
      </w:r>
      <w:r w:rsidR="008C78FD" w:rsidRPr="00E57F0E">
        <w:rPr>
          <w:rFonts w:ascii="Times New Roman" w:eastAsia="Times New Roman" w:hAnsi="Times New Roman" w:cs="Times New Roman"/>
          <w:sz w:val="24"/>
          <w:szCs w:val="24"/>
          <w:lang w:eastAsia="ru-RU"/>
        </w:rPr>
        <w:t>всеми участниками общественных обсуждений</w:t>
      </w:r>
      <w:r w:rsidRPr="00E57F0E">
        <w:rPr>
          <w:rFonts w:ascii="Times New Roman" w:eastAsia="Times New Roman" w:hAnsi="Times New Roman" w:cs="Times New Roman"/>
          <w:sz w:val="24"/>
          <w:szCs w:val="24"/>
          <w:lang w:eastAsia="ru-RU"/>
        </w:rPr>
        <w:t>.</w:t>
      </w:r>
    </w:p>
    <w:p w:rsidR="00964135"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3.3.</w:t>
      </w:r>
      <w:r w:rsidR="004C744F" w:rsidRPr="00E57F0E">
        <w:rPr>
          <w:rFonts w:ascii="Times New Roman" w:eastAsia="Times New Roman" w:hAnsi="Times New Roman" w:cs="Times New Roman"/>
          <w:sz w:val="24"/>
          <w:szCs w:val="24"/>
          <w:lang w:eastAsia="ru-RU"/>
        </w:rPr>
        <w:t>5</w:t>
      </w:r>
      <w:r w:rsidRPr="00E57F0E">
        <w:rPr>
          <w:rFonts w:ascii="Times New Roman" w:eastAsia="Times New Roman" w:hAnsi="Times New Roman" w:cs="Times New Roman"/>
          <w:sz w:val="24"/>
          <w:szCs w:val="24"/>
          <w:lang w:eastAsia="ru-RU"/>
        </w:rPr>
        <w:t>. Учет результатов общественного обсуждения.</w:t>
      </w:r>
    </w:p>
    <w:p w:rsidR="00CF4949"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t>До конца срока проведения общественных обсуждений инициатор общественных обсуждений проводит регистрацию предложений, заявлений, жалоб по рассматриваемым материалам.</w:t>
      </w:r>
    </w:p>
    <w:p w:rsidR="00CF4949" w:rsidRPr="00E57F0E" w:rsidRDefault="00CF4949" w:rsidP="0056551C">
      <w:pPr>
        <w:jc w:val="both"/>
        <w:rPr>
          <w:rFonts w:ascii="Times New Roman" w:eastAsia="Times New Roman" w:hAnsi="Times New Roman" w:cs="Times New Roman"/>
          <w:sz w:val="24"/>
          <w:szCs w:val="24"/>
          <w:lang w:eastAsia="ru-RU"/>
        </w:rPr>
      </w:pPr>
      <w:r w:rsidRPr="00E57F0E">
        <w:rPr>
          <w:rFonts w:ascii="Times New Roman" w:eastAsia="Times New Roman" w:hAnsi="Times New Roman" w:cs="Times New Roman"/>
          <w:sz w:val="24"/>
          <w:szCs w:val="24"/>
          <w:lang w:eastAsia="ru-RU"/>
        </w:rPr>
        <w:lastRenderedPageBreak/>
        <w:t>3.3.</w:t>
      </w:r>
      <w:r w:rsidR="004C744F" w:rsidRPr="00E57F0E">
        <w:rPr>
          <w:rFonts w:ascii="Times New Roman" w:eastAsia="Times New Roman" w:hAnsi="Times New Roman" w:cs="Times New Roman"/>
          <w:sz w:val="24"/>
          <w:szCs w:val="24"/>
          <w:lang w:eastAsia="ru-RU"/>
        </w:rPr>
        <w:t>6</w:t>
      </w:r>
      <w:r w:rsidRPr="00E57F0E">
        <w:rPr>
          <w:rFonts w:ascii="Times New Roman" w:eastAsia="Times New Roman" w:hAnsi="Times New Roman" w:cs="Times New Roman"/>
          <w:sz w:val="24"/>
          <w:szCs w:val="24"/>
          <w:lang w:eastAsia="ru-RU"/>
        </w:rPr>
        <w:t xml:space="preserve">. Формирование окончательного протокола о результатах общественных обсуждений. На основании зарегистрированных предложений, замечаний общественности и протокола общественных </w:t>
      </w:r>
      <w:r w:rsidR="008C78FD" w:rsidRPr="00E57F0E">
        <w:rPr>
          <w:rFonts w:ascii="Times New Roman" w:eastAsia="Times New Roman" w:hAnsi="Times New Roman" w:cs="Times New Roman"/>
          <w:sz w:val="24"/>
          <w:szCs w:val="24"/>
          <w:lang w:eastAsia="ru-RU"/>
        </w:rPr>
        <w:t>обсуждений</w:t>
      </w:r>
      <w:r w:rsidR="00D36DD3" w:rsidRPr="00E57F0E">
        <w:rPr>
          <w:rFonts w:ascii="Times New Roman" w:eastAsia="Times New Roman" w:hAnsi="Times New Roman" w:cs="Times New Roman"/>
          <w:sz w:val="24"/>
          <w:szCs w:val="24"/>
          <w:lang w:eastAsia="ru-RU"/>
        </w:rPr>
        <w:t xml:space="preserve"> отдел по потребительскому рынку </w:t>
      </w:r>
      <w:r w:rsidRPr="00E57F0E">
        <w:rPr>
          <w:rFonts w:ascii="Times New Roman" w:eastAsia="Times New Roman" w:hAnsi="Times New Roman" w:cs="Times New Roman"/>
          <w:sz w:val="24"/>
          <w:szCs w:val="24"/>
          <w:lang w:eastAsia="ru-RU"/>
        </w:rPr>
        <w:t>готовит окончательный протокол результатов общественных обсуждений. Протокол формируется после окончания проведения общественных обсуждений. Пакет документов по проведенным общественным обсуждениям хранится у инициатора общественных обсуждений и предъявляется для ознакомления любым заинтересованным лицам.</w:t>
      </w:r>
    </w:p>
    <w:p w:rsidR="004356D6" w:rsidRPr="00E57F0E" w:rsidRDefault="00236628" w:rsidP="0056551C">
      <w:pPr>
        <w:jc w:val="both"/>
        <w:rPr>
          <w:rFonts w:ascii="Times New Roman" w:hAnsi="Times New Roman" w:cs="Times New Roman"/>
          <w:sz w:val="24"/>
          <w:szCs w:val="24"/>
        </w:rPr>
      </w:pPr>
    </w:p>
    <w:sectPr w:rsidR="004356D6" w:rsidRPr="00E57F0E" w:rsidSect="00BA7562">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4949"/>
    <w:rsid w:val="00057E77"/>
    <w:rsid w:val="00131A6B"/>
    <w:rsid w:val="00177B49"/>
    <w:rsid w:val="00236628"/>
    <w:rsid w:val="00237720"/>
    <w:rsid w:val="002E4D03"/>
    <w:rsid w:val="00302AE1"/>
    <w:rsid w:val="00427B59"/>
    <w:rsid w:val="0046219D"/>
    <w:rsid w:val="00484CAF"/>
    <w:rsid w:val="004C744F"/>
    <w:rsid w:val="004D4B26"/>
    <w:rsid w:val="00541F4C"/>
    <w:rsid w:val="0056551C"/>
    <w:rsid w:val="005C194B"/>
    <w:rsid w:val="00667DAD"/>
    <w:rsid w:val="00691A1C"/>
    <w:rsid w:val="00852830"/>
    <w:rsid w:val="008C78FD"/>
    <w:rsid w:val="008F5022"/>
    <w:rsid w:val="00911898"/>
    <w:rsid w:val="00964135"/>
    <w:rsid w:val="00964762"/>
    <w:rsid w:val="009D472B"/>
    <w:rsid w:val="00BA7562"/>
    <w:rsid w:val="00C232A9"/>
    <w:rsid w:val="00CC5E78"/>
    <w:rsid w:val="00CF4949"/>
    <w:rsid w:val="00D02A35"/>
    <w:rsid w:val="00D15376"/>
    <w:rsid w:val="00D36DD3"/>
    <w:rsid w:val="00DC79BD"/>
    <w:rsid w:val="00DE3206"/>
    <w:rsid w:val="00E57F0E"/>
    <w:rsid w:val="00F60B21"/>
    <w:rsid w:val="00F76794"/>
    <w:rsid w:val="00FA52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CF494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CF494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F494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CF4949"/>
    <w:rPr>
      <w:rFonts w:ascii="Times New Roman" w:eastAsia="Times New Roman" w:hAnsi="Times New Roman" w:cs="Times New Roman"/>
      <w:b/>
      <w:bCs/>
      <w:sz w:val="27"/>
      <w:szCs w:val="27"/>
      <w:lang w:eastAsia="ru-RU"/>
    </w:rPr>
  </w:style>
  <w:style w:type="paragraph" w:customStyle="1" w:styleId="headertext">
    <w:name w:val="headertext"/>
    <w:basedOn w:val="a"/>
    <w:rsid w:val="00CF49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CF49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CF4949"/>
    <w:rPr>
      <w:color w:val="0000FF"/>
      <w:u w:val="single"/>
    </w:rPr>
  </w:style>
  <w:style w:type="paragraph" w:styleId="a4">
    <w:name w:val="List Paragraph"/>
    <w:basedOn w:val="a"/>
    <w:uiPriority w:val="34"/>
    <w:qFormat/>
    <w:rsid w:val="005C194B"/>
    <w:pPr>
      <w:ind w:left="720"/>
      <w:contextualSpacing/>
    </w:pPr>
  </w:style>
  <w:style w:type="paragraph" w:styleId="a5">
    <w:name w:val="Balloon Text"/>
    <w:basedOn w:val="a"/>
    <w:link w:val="a6"/>
    <w:uiPriority w:val="99"/>
    <w:semiHidden/>
    <w:unhideWhenUsed/>
    <w:rsid w:val="0046219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6219D"/>
    <w:rPr>
      <w:rFonts w:ascii="Tahoma" w:hAnsi="Tahoma" w:cs="Tahoma"/>
      <w:sz w:val="16"/>
      <w:szCs w:val="16"/>
    </w:rPr>
  </w:style>
  <w:style w:type="table" w:styleId="a7">
    <w:name w:val="Table Grid"/>
    <w:basedOn w:val="a1"/>
    <w:uiPriority w:val="59"/>
    <w:rsid w:val="00667D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CC5E78"/>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CF494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CF494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F494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CF4949"/>
    <w:rPr>
      <w:rFonts w:ascii="Times New Roman" w:eastAsia="Times New Roman" w:hAnsi="Times New Roman" w:cs="Times New Roman"/>
      <w:b/>
      <w:bCs/>
      <w:sz w:val="27"/>
      <w:szCs w:val="27"/>
      <w:lang w:eastAsia="ru-RU"/>
    </w:rPr>
  </w:style>
  <w:style w:type="paragraph" w:customStyle="1" w:styleId="headertext">
    <w:name w:val="headertext"/>
    <w:basedOn w:val="a"/>
    <w:rsid w:val="00CF49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CF49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CF4949"/>
    <w:rPr>
      <w:color w:val="0000FF"/>
      <w:u w:val="single"/>
    </w:rPr>
  </w:style>
  <w:style w:type="paragraph" w:styleId="a4">
    <w:name w:val="List Paragraph"/>
    <w:basedOn w:val="a"/>
    <w:uiPriority w:val="34"/>
    <w:qFormat/>
    <w:rsid w:val="005C194B"/>
    <w:pPr>
      <w:ind w:left="720"/>
      <w:contextualSpacing/>
    </w:pPr>
  </w:style>
  <w:style w:type="paragraph" w:styleId="a5">
    <w:name w:val="Balloon Text"/>
    <w:basedOn w:val="a"/>
    <w:link w:val="a6"/>
    <w:uiPriority w:val="99"/>
    <w:semiHidden/>
    <w:unhideWhenUsed/>
    <w:rsid w:val="0046219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6219D"/>
    <w:rPr>
      <w:rFonts w:ascii="Tahoma" w:hAnsi="Tahoma" w:cs="Tahoma"/>
      <w:sz w:val="16"/>
      <w:szCs w:val="16"/>
    </w:rPr>
  </w:style>
  <w:style w:type="table" w:styleId="a7">
    <w:name w:val="Table Grid"/>
    <w:basedOn w:val="a1"/>
    <w:uiPriority w:val="59"/>
    <w:rsid w:val="00667D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CC5E78"/>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16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taldom-okrug.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ald_obsh_otdel@mosreg.ru"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1982</Words>
  <Characters>11299</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Гурова</dc:creator>
  <cp:lastModifiedBy>Hiper_PC_18</cp:lastModifiedBy>
  <cp:revision>2</cp:revision>
  <cp:lastPrinted>2026-09-30T12:30:00Z</cp:lastPrinted>
  <dcterms:created xsi:type="dcterms:W3CDTF">2026-10-07T13:30:00Z</dcterms:created>
  <dcterms:modified xsi:type="dcterms:W3CDTF">2026-10-07T13:30:00Z</dcterms:modified>
</cp:coreProperties>
</file>