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СПРАВКА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о соответствии заявителя требованиям порядка проведения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конкурсного отбора проектов развития сельского туризма</w:t>
      </w:r>
    </w:p>
    <w:p w:rsidR="00AF7222" w:rsidRPr="00585F8C" w:rsidRDefault="00AF7222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5F8C" w:rsidRPr="00585F8C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5F8C">
        <w:rPr>
          <w:rFonts w:ascii="Times New Roman" w:hAnsi="Times New Roman" w:cs="Times New Roman"/>
          <w:sz w:val="24"/>
          <w:szCs w:val="24"/>
        </w:rPr>
        <w:t>В  соответствии  с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585F8C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из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федерального  бюджета  бюджетам  субъектов Российской Федерации на развитие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 xml:space="preserve">сельского   туризма,  приведенными  </w:t>
      </w:r>
      <w:r w:rsidR="00585F8C">
        <w:rPr>
          <w:rFonts w:ascii="Times New Roman" w:hAnsi="Times New Roman" w:cs="Times New Roman"/>
          <w:sz w:val="24"/>
          <w:szCs w:val="24"/>
        </w:rPr>
        <w:t>в  приложении  №</w:t>
      </w:r>
      <w:r w:rsidRPr="00585F8C">
        <w:rPr>
          <w:rFonts w:ascii="Times New Roman" w:hAnsi="Times New Roman" w:cs="Times New Roman"/>
          <w:sz w:val="24"/>
          <w:szCs w:val="24"/>
        </w:rPr>
        <w:t xml:space="preserve">  12  к Государственной</w:t>
      </w:r>
      <w:r w:rsidR="000672DF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программе    развития    сельского   хозяйства   и   регулирования   рынков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сельскохозяйственной   продукции,   сырья  и  продовольствия,  утвержденной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Российской Федерации от 14 июля 2012 г. </w:t>
      </w:r>
      <w:r w:rsidR="000672DF">
        <w:rPr>
          <w:rFonts w:ascii="Times New Roman" w:hAnsi="Times New Roman" w:cs="Times New Roman"/>
          <w:sz w:val="24"/>
          <w:szCs w:val="24"/>
        </w:rPr>
        <w:t>№</w:t>
      </w:r>
      <w:r w:rsidRPr="00585F8C">
        <w:rPr>
          <w:rFonts w:ascii="Times New Roman" w:hAnsi="Times New Roman" w:cs="Times New Roman"/>
          <w:sz w:val="24"/>
          <w:szCs w:val="24"/>
        </w:rPr>
        <w:t xml:space="preserve"> 717 (далее </w:t>
      </w:r>
      <w:r w:rsidR="000672DF">
        <w:rPr>
          <w:rFonts w:ascii="Times New Roman" w:hAnsi="Times New Roman" w:cs="Times New Roman"/>
          <w:sz w:val="24"/>
          <w:szCs w:val="24"/>
        </w:rPr>
        <w:t xml:space="preserve">– </w:t>
      </w:r>
      <w:r w:rsidRPr="00585F8C">
        <w:rPr>
          <w:rFonts w:ascii="Times New Roman" w:hAnsi="Times New Roman" w:cs="Times New Roman"/>
          <w:sz w:val="24"/>
          <w:szCs w:val="24"/>
        </w:rPr>
        <w:t>Государственная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программа),</w:t>
      </w:r>
      <w:proofErr w:type="gramEnd"/>
    </w:p>
    <w:p w:rsidR="00585F8C" w:rsidRPr="00585F8C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85F8C" w:rsidRPr="00585F8C">
        <w:rPr>
          <w:rFonts w:ascii="Times New Roman" w:hAnsi="Times New Roman" w:cs="Times New Roman"/>
          <w:sz w:val="24"/>
          <w:szCs w:val="24"/>
        </w:rPr>
        <w:t>_____________________________</w:t>
      </w:r>
      <w:r w:rsidR="00585F8C">
        <w:rPr>
          <w:rFonts w:ascii="Times New Roman" w:hAnsi="Times New Roman" w:cs="Times New Roman"/>
          <w:sz w:val="24"/>
          <w:szCs w:val="24"/>
        </w:rPr>
        <w:t>_____________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5F8C">
        <w:rPr>
          <w:rFonts w:ascii="Times New Roman" w:hAnsi="Times New Roman" w:cs="Times New Roman"/>
          <w:sz w:val="24"/>
          <w:szCs w:val="24"/>
        </w:rPr>
        <w:t>(наименование юридического лица или фамилия, имя, отчество</w:t>
      </w:r>
      <w:proofErr w:type="gramEnd"/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 - заявителя)</w:t>
      </w:r>
    </w:p>
    <w:p w:rsidR="00585F8C" w:rsidRPr="00585F8C" w:rsidRDefault="00585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F8C" w:rsidRPr="00585F8C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в лице</w:t>
      </w:r>
    </w:p>
    <w:p w:rsidR="00AF7222" w:rsidRPr="00585F8C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585F8C" w:rsidRPr="00585F8C">
        <w:rPr>
          <w:rFonts w:ascii="Times New Roman" w:hAnsi="Times New Roman" w:cs="Times New Roman"/>
          <w:sz w:val="24"/>
          <w:szCs w:val="24"/>
        </w:rPr>
        <w:t>____</w:t>
      </w:r>
      <w:r w:rsidR="00585F8C">
        <w:rPr>
          <w:rFonts w:ascii="Times New Roman" w:hAnsi="Times New Roman" w:cs="Times New Roman"/>
          <w:sz w:val="24"/>
          <w:szCs w:val="24"/>
        </w:rPr>
        <w:t>____________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5F8C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руководителя (лица, исполняющего обязанности руководителя) -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заявителя)</w:t>
      </w:r>
    </w:p>
    <w:p w:rsidR="00585F8C" w:rsidRPr="00585F8C" w:rsidRDefault="00585F8C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5F8C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 xml:space="preserve">подтверждает, что по состоянию </w:t>
      </w:r>
      <w:proofErr w:type="gramStart"/>
      <w:r w:rsidRPr="00585F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F7222" w:rsidRPr="00585F8C" w:rsidRDefault="002E6871" w:rsidP="00585F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(</w:t>
      </w:r>
      <w:r w:rsidR="00585F8C" w:rsidRPr="00585F8C">
        <w:rPr>
          <w:rFonts w:ascii="Times New Roman" w:hAnsi="Times New Roman" w:cs="Times New Roman"/>
          <w:sz w:val="24"/>
          <w:szCs w:val="24"/>
        </w:rPr>
        <w:t>дату не ранее 1-го числа месяца, предшествующего месяцу подачи заявки</w:t>
      </w:r>
      <w:r w:rsidRPr="00585F8C">
        <w:rPr>
          <w:rFonts w:ascii="Times New Roman" w:hAnsi="Times New Roman" w:cs="Times New Roman"/>
          <w:sz w:val="24"/>
          <w:szCs w:val="24"/>
        </w:rPr>
        <w:t>)</w:t>
      </w:r>
    </w:p>
    <w:p w:rsidR="00585F8C" w:rsidRDefault="00585F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F8C" w:rsidRDefault="002E6871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1.</w:t>
      </w:r>
      <w:r w:rsid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F8C">
        <w:rPr>
          <w:rFonts w:ascii="Times New Roman" w:hAnsi="Times New Roman" w:cs="Times New Roman"/>
          <w:sz w:val="24"/>
          <w:szCs w:val="24"/>
        </w:rPr>
        <w:t>Заявитель  является  сельскохозяйственным  товаропроизводителем (за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 xml:space="preserve">исключением  личных  подсобных  хозяйств),  относящимся  к категории </w:t>
      </w:r>
      <w:r w:rsidR="000672DF">
        <w:rPr>
          <w:rFonts w:ascii="Times New Roman" w:hAnsi="Times New Roman" w:cs="Times New Roman"/>
          <w:sz w:val="24"/>
          <w:szCs w:val="24"/>
        </w:rPr>
        <w:t>«</w:t>
      </w:r>
      <w:r w:rsidRPr="00585F8C">
        <w:rPr>
          <w:rFonts w:ascii="Times New Roman" w:hAnsi="Times New Roman" w:cs="Times New Roman"/>
          <w:sz w:val="24"/>
          <w:szCs w:val="24"/>
        </w:rPr>
        <w:t>малое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пр</w:t>
      </w:r>
      <w:r w:rsidR="000672DF">
        <w:rPr>
          <w:rFonts w:ascii="Times New Roman" w:hAnsi="Times New Roman" w:cs="Times New Roman"/>
          <w:sz w:val="24"/>
          <w:szCs w:val="24"/>
        </w:rPr>
        <w:t>едприятие»  или  «</w:t>
      </w:r>
      <w:proofErr w:type="spellStart"/>
      <w:r w:rsidRPr="00585F8C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="000672DF">
        <w:rPr>
          <w:rFonts w:ascii="Times New Roman" w:hAnsi="Times New Roman" w:cs="Times New Roman"/>
          <w:sz w:val="24"/>
          <w:szCs w:val="24"/>
        </w:rPr>
        <w:t xml:space="preserve">»  в соответствии с Федеральным законом </w:t>
      </w:r>
      <w:r w:rsidRPr="00585F8C">
        <w:rPr>
          <w:rFonts w:ascii="Times New Roman" w:hAnsi="Times New Roman" w:cs="Times New Roman"/>
          <w:sz w:val="24"/>
          <w:szCs w:val="24"/>
        </w:rPr>
        <w:t xml:space="preserve">от   24   июля   2007   г.   </w:t>
      </w:r>
      <w:r w:rsidR="000672DF">
        <w:rPr>
          <w:rFonts w:ascii="Times New Roman" w:hAnsi="Times New Roman" w:cs="Times New Roman"/>
          <w:sz w:val="24"/>
          <w:szCs w:val="24"/>
        </w:rPr>
        <w:t>№</w:t>
      </w:r>
      <w:r w:rsidRPr="00585F8C">
        <w:rPr>
          <w:rFonts w:ascii="Times New Roman" w:hAnsi="Times New Roman" w:cs="Times New Roman"/>
          <w:sz w:val="24"/>
          <w:szCs w:val="24"/>
        </w:rPr>
        <w:t xml:space="preserve">   209-ФЗ   </w:t>
      </w:r>
      <w:r w:rsidR="000672DF">
        <w:rPr>
          <w:rFonts w:ascii="Times New Roman" w:hAnsi="Times New Roman" w:cs="Times New Roman"/>
          <w:sz w:val="24"/>
          <w:szCs w:val="24"/>
        </w:rPr>
        <w:t>«</w:t>
      </w:r>
      <w:r w:rsidRPr="00585F8C">
        <w:rPr>
          <w:rFonts w:ascii="Times New Roman" w:hAnsi="Times New Roman" w:cs="Times New Roman"/>
          <w:sz w:val="24"/>
          <w:szCs w:val="24"/>
        </w:rPr>
        <w:t>О   развитии   малого и среднего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предпринимательства   в   Российской   Федерации</w:t>
      </w:r>
      <w:r w:rsidR="000672DF">
        <w:rPr>
          <w:rFonts w:ascii="Times New Roman" w:hAnsi="Times New Roman" w:cs="Times New Roman"/>
          <w:sz w:val="24"/>
          <w:szCs w:val="24"/>
        </w:rPr>
        <w:t>»</w:t>
      </w:r>
      <w:r w:rsidRPr="00585F8C">
        <w:rPr>
          <w:rFonts w:ascii="Times New Roman" w:hAnsi="Times New Roman" w:cs="Times New Roman"/>
          <w:sz w:val="24"/>
          <w:szCs w:val="24"/>
        </w:rPr>
        <w:t>,   зарегистрированным   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осуществляющим  деятельность  на  сельской  территории  или  на  территории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сельской    агломерации    субъекта   Российской   Федерации,   обязующимся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осуществлять  деятельность  в течение не менее 5 лет</w:t>
      </w:r>
      <w:proofErr w:type="gramEnd"/>
      <w:r w:rsidRPr="00585F8C">
        <w:rPr>
          <w:rFonts w:ascii="Times New Roman" w:hAnsi="Times New Roman" w:cs="Times New Roman"/>
          <w:sz w:val="24"/>
          <w:szCs w:val="24"/>
        </w:rPr>
        <w:t xml:space="preserve"> на сельской территории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или на территории сельской агломерации со д</w:t>
      </w:r>
      <w:r w:rsidR="000672DF">
        <w:rPr>
          <w:rFonts w:ascii="Times New Roman" w:hAnsi="Times New Roman" w:cs="Times New Roman"/>
          <w:sz w:val="24"/>
          <w:szCs w:val="24"/>
        </w:rPr>
        <w:t>ня получения гранта «</w:t>
      </w:r>
      <w:proofErr w:type="spellStart"/>
      <w:r w:rsidR="000672DF"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 w:rsidR="000672DF">
        <w:rPr>
          <w:rFonts w:ascii="Times New Roman" w:hAnsi="Times New Roman" w:cs="Times New Roman"/>
          <w:sz w:val="24"/>
          <w:szCs w:val="24"/>
        </w:rPr>
        <w:t>»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и  достигнуть  показателей  деятельности, предусмотренных проектом развития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сельского туризма.</w:t>
      </w:r>
    </w:p>
    <w:p w:rsidR="00AF7222" w:rsidRPr="00585F8C" w:rsidRDefault="002E6871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2.</w:t>
      </w:r>
      <w:r w:rsidR="00585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F8C">
        <w:rPr>
          <w:rFonts w:ascii="Times New Roman" w:hAnsi="Times New Roman" w:cs="Times New Roman"/>
          <w:sz w:val="24"/>
          <w:szCs w:val="24"/>
        </w:rPr>
        <w:t>Заявитель  не является государственным (муниципальным) учреждением,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иностранным  юридическим  лицом,  а  также  российским юридическим лицом, в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уставном   (складочном)   капитале   которого   доля   участия  иностранных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юридических  лиц,  местом  регистрации  которых  является  государство  или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территория,  включенные  в  утвержденный  Министерством финансов Российской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Федерации   перечень  государств  и  территорий,  предоставляющих  льготный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налоговый  режим  налогообложения  и (или) не предусматривающих раскрытия 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предоставления  информации  при  проведении  финансовых  операций (офшорные</w:t>
      </w:r>
      <w:proofErr w:type="gramEnd"/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зоны)</w:t>
      </w:r>
      <w:r w:rsidR="000672D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585F8C">
        <w:rPr>
          <w:rFonts w:ascii="Times New Roman" w:hAnsi="Times New Roman" w:cs="Times New Roman"/>
          <w:sz w:val="24"/>
          <w:szCs w:val="24"/>
        </w:rPr>
        <w:t xml:space="preserve">, в  совокупности  превышает </w:t>
      </w:r>
      <w:r w:rsidR="000672DF">
        <w:rPr>
          <w:rFonts w:ascii="Times New Roman" w:hAnsi="Times New Roman" w:cs="Times New Roman"/>
          <w:sz w:val="24"/>
          <w:szCs w:val="24"/>
        </w:rPr>
        <w:t>25</w:t>
      </w:r>
      <w:r w:rsidRPr="00585F8C">
        <w:rPr>
          <w:rFonts w:ascii="Times New Roman" w:hAnsi="Times New Roman" w:cs="Times New Roman"/>
          <w:sz w:val="24"/>
          <w:szCs w:val="24"/>
        </w:rPr>
        <w:t xml:space="preserve"> процентов (указывается в отношении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заявителей, являющихся юридическим лицом).</w:t>
      </w:r>
    </w:p>
    <w:p w:rsidR="00AF7222" w:rsidRPr="00585F8C" w:rsidRDefault="002E6871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t>3.</w:t>
      </w:r>
      <w:r w:rsid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Заявитель  является гражданином Российской Федерации (указывается в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отношении заявителей, являющихся индивидуальными предпринимателями).</w:t>
      </w:r>
    </w:p>
    <w:p w:rsidR="00AF7222" w:rsidRPr="00585F8C" w:rsidRDefault="00585F8C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6871" w:rsidRPr="00585F8C">
        <w:rPr>
          <w:rFonts w:ascii="Times New Roman" w:hAnsi="Times New Roman" w:cs="Times New Roman"/>
          <w:sz w:val="24"/>
          <w:szCs w:val="24"/>
        </w:rPr>
        <w:t>С  заявителем  ранее  не  расторгались  соглашения о предоставлении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субсидий   (грантов)  в  рамках  Го</w:t>
      </w:r>
      <w:r w:rsidR="000672DF">
        <w:rPr>
          <w:rFonts w:ascii="Times New Roman" w:hAnsi="Times New Roman" w:cs="Times New Roman"/>
          <w:sz w:val="24"/>
          <w:szCs w:val="24"/>
        </w:rPr>
        <w:t xml:space="preserve">сударственной программы </w:t>
      </w:r>
      <w:r w:rsidR="002E6871" w:rsidRPr="00585F8C">
        <w:rPr>
          <w:rFonts w:ascii="Times New Roman" w:hAnsi="Times New Roman" w:cs="Times New Roman"/>
          <w:sz w:val="24"/>
          <w:szCs w:val="24"/>
        </w:rPr>
        <w:t>и  (или)  иных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государственных  программ  Российской  Федерации,  направленных на развитие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сельского хозяйства Российской Федерации.</w:t>
      </w:r>
    </w:p>
    <w:p w:rsidR="00AF7222" w:rsidRPr="00585F8C" w:rsidRDefault="002E6871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8C">
        <w:rPr>
          <w:rFonts w:ascii="Times New Roman" w:hAnsi="Times New Roman" w:cs="Times New Roman"/>
          <w:sz w:val="24"/>
          <w:szCs w:val="24"/>
        </w:rPr>
        <w:lastRenderedPageBreak/>
        <w:t xml:space="preserve">5.   </w:t>
      </w:r>
      <w:proofErr w:type="gramStart"/>
      <w:r w:rsidRPr="00585F8C">
        <w:rPr>
          <w:rFonts w:ascii="Times New Roman" w:hAnsi="Times New Roman" w:cs="Times New Roman"/>
          <w:sz w:val="24"/>
          <w:szCs w:val="24"/>
        </w:rPr>
        <w:t>У  заявителя  имеется  земельный  участок  (земельные  участки)  в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собственности  и  (или)  в  пользовании  на срок не менее 5 лет, на котором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(которых) запланирована реализация проекта развития сельского туризма и вид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разрешенного   использования   котор</w:t>
      </w:r>
      <w:r w:rsidR="00754ABB">
        <w:rPr>
          <w:rFonts w:ascii="Times New Roman" w:hAnsi="Times New Roman" w:cs="Times New Roman"/>
          <w:sz w:val="24"/>
          <w:szCs w:val="24"/>
        </w:rPr>
        <w:t>ого   (которых)   соответствует</w:t>
      </w:r>
      <w:r w:rsidRPr="00585F8C">
        <w:rPr>
          <w:rFonts w:ascii="Times New Roman" w:hAnsi="Times New Roman" w:cs="Times New Roman"/>
          <w:sz w:val="24"/>
          <w:szCs w:val="24"/>
        </w:rPr>
        <w:t xml:space="preserve"> плану</w:t>
      </w:r>
      <w:r w:rsidR="00585F8C"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Pr="00585F8C">
        <w:rPr>
          <w:rFonts w:ascii="Times New Roman" w:hAnsi="Times New Roman" w:cs="Times New Roman"/>
          <w:sz w:val="24"/>
          <w:szCs w:val="24"/>
        </w:rPr>
        <w:t>реализации проекта развития сельского туризма.</w:t>
      </w:r>
      <w:proofErr w:type="gramEnd"/>
    </w:p>
    <w:p w:rsidR="00AF7222" w:rsidRPr="00585F8C" w:rsidRDefault="00585F8C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 Заявитель  не  находится  в  процессе реорганизации (за исключением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реорганизации в форме присоединения к заявителю другого юридического лица),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ликвидации, в отношении него не введена процедура банкротства, деятельность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заявителя  не  приостановлена  в порядке, предусмотренном законодательством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Российской   Федерации  (указывается  в  отношении  заявителей,  являющихся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юридическим лицом).</w:t>
      </w:r>
    </w:p>
    <w:p w:rsidR="00AF7222" w:rsidRPr="00585F8C" w:rsidRDefault="00585F8C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6871" w:rsidRPr="00585F8C">
        <w:rPr>
          <w:rFonts w:ascii="Times New Roman" w:hAnsi="Times New Roman" w:cs="Times New Roman"/>
          <w:sz w:val="24"/>
          <w:szCs w:val="24"/>
        </w:rPr>
        <w:t>Заявитель  не  прекратил  деятельность  в  качестве индивидуального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предпринимателя    (указывается    в   отношении   заявителей,   являющихся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индивидуальными предпринимателями).</w:t>
      </w:r>
    </w:p>
    <w:p w:rsidR="00AF7222" w:rsidRPr="00585F8C" w:rsidRDefault="00585F8C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6871" w:rsidRPr="00585F8C">
        <w:rPr>
          <w:rFonts w:ascii="Times New Roman" w:hAnsi="Times New Roman" w:cs="Times New Roman"/>
          <w:sz w:val="24"/>
          <w:szCs w:val="24"/>
        </w:rPr>
        <w:t>У  заявителя по состоянию на</w:t>
      </w:r>
      <w:r w:rsidR="00754ABB">
        <w:rPr>
          <w:rFonts w:ascii="Times New Roman" w:hAnsi="Times New Roman" w:cs="Times New Roman"/>
          <w:sz w:val="24"/>
          <w:szCs w:val="24"/>
        </w:rPr>
        <w:t xml:space="preserve"> дату не ранее 1-га 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число месяца, предшествующего </w:t>
      </w:r>
      <w:r w:rsidR="00754ABB">
        <w:rPr>
          <w:rFonts w:ascii="Times New Roman" w:hAnsi="Times New Roman" w:cs="Times New Roman"/>
          <w:sz w:val="24"/>
          <w:szCs w:val="24"/>
        </w:rPr>
        <w:t>месяцу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подачи   документов   в  уполномоченный  орган,  отсутствуют  неисполненные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обяза</w:t>
      </w:r>
      <w:r w:rsidR="00754ABB">
        <w:rPr>
          <w:rFonts w:ascii="Times New Roman" w:hAnsi="Times New Roman" w:cs="Times New Roman"/>
          <w:sz w:val="24"/>
          <w:szCs w:val="24"/>
        </w:rPr>
        <w:t>тельства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  по уплате налогов, сборов, страховых взносов, пеней, штрафов и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процентов,  подлежащих уплате в соответствии с законодательством Российской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Федерации о налогах и сборах, в сумме, превышающей </w:t>
      </w:r>
      <w:r w:rsidR="00754ABB">
        <w:rPr>
          <w:rFonts w:ascii="Times New Roman" w:hAnsi="Times New Roman" w:cs="Times New Roman"/>
          <w:sz w:val="24"/>
          <w:szCs w:val="24"/>
        </w:rPr>
        <w:t>3</w:t>
      </w:r>
      <w:r w:rsidR="002E6871" w:rsidRPr="00585F8C">
        <w:rPr>
          <w:rFonts w:ascii="Times New Roman" w:hAnsi="Times New Roman" w:cs="Times New Roman"/>
          <w:sz w:val="24"/>
          <w:szCs w:val="24"/>
        </w:rPr>
        <w:t>0 тыс. руб.</w:t>
      </w:r>
    </w:p>
    <w:p w:rsidR="00AF7222" w:rsidRPr="00585F8C" w:rsidRDefault="00585F8C" w:rsidP="00585F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E6871" w:rsidRPr="00585F8C">
        <w:rPr>
          <w:rFonts w:ascii="Times New Roman" w:hAnsi="Times New Roman" w:cs="Times New Roman"/>
          <w:sz w:val="24"/>
          <w:szCs w:val="24"/>
        </w:rPr>
        <w:t>У заявителя по состоянию на</w:t>
      </w:r>
      <w:r w:rsidR="00754ABB" w:rsidRPr="00754ABB">
        <w:rPr>
          <w:rFonts w:ascii="Times New Roman" w:hAnsi="Times New Roman" w:cs="Times New Roman"/>
          <w:sz w:val="24"/>
          <w:szCs w:val="24"/>
        </w:rPr>
        <w:t xml:space="preserve"> </w:t>
      </w:r>
      <w:r w:rsidR="00754ABB">
        <w:rPr>
          <w:rFonts w:ascii="Times New Roman" w:hAnsi="Times New Roman" w:cs="Times New Roman"/>
          <w:sz w:val="24"/>
          <w:szCs w:val="24"/>
        </w:rPr>
        <w:t>дату не ранее 1-го</w:t>
      </w:r>
      <w:r w:rsidR="00754ABB" w:rsidRPr="00585F8C">
        <w:rPr>
          <w:rFonts w:ascii="Times New Roman" w:hAnsi="Times New Roman" w:cs="Times New Roman"/>
          <w:sz w:val="24"/>
          <w:szCs w:val="24"/>
        </w:rPr>
        <w:t xml:space="preserve"> числ</w:t>
      </w:r>
      <w:r w:rsidR="00754ABB">
        <w:rPr>
          <w:rFonts w:ascii="Times New Roman" w:hAnsi="Times New Roman" w:cs="Times New Roman"/>
          <w:sz w:val="24"/>
          <w:szCs w:val="24"/>
        </w:rPr>
        <w:t>а месяца</w:t>
      </w:r>
      <w:r w:rsidR="002E6871" w:rsidRPr="00585F8C">
        <w:rPr>
          <w:rFonts w:ascii="Times New Roman" w:hAnsi="Times New Roman" w:cs="Times New Roman"/>
          <w:sz w:val="24"/>
          <w:szCs w:val="24"/>
        </w:rPr>
        <w:t>, предшествующего месяцу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подачи    </w:t>
      </w:r>
      <w:r w:rsidR="00754ABB">
        <w:rPr>
          <w:rFonts w:ascii="Times New Roman" w:hAnsi="Times New Roman" w:cs="Times New Roman"/>
          <w:sz w:val="24"/>
          <w:szCs w:val="24"/>
        </w:rPr>
        <w:t>документов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   в   уполномоченный   орган,   отсутствуют   просроченная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задолженность   по   возврату  в  федеральный  бюджет  субсидии,  бюджетных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="002E6871" w:rsidRPr="00585F8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2E6871" w:rsidRPr="00585F8C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актами,   а   также   иная   просроченная  задолженность  перед  Российской</w:t>
      </w:r>
      <w:r w:rsidRPr="00585F8C">
        <w:rPr>
          <w:rFonts w:ascii="Times New Roman" w:hAnsi="Times New Roman" w:cs="Times New Roman"/>
          <w:sz w:val="24"/>
          <w:szCs w:val="24"/>
        </w:rPr>
        <w:t xml:space="preserve"> </w:t>
      </w:r>
      <w:r w:rsidR="002E6871" w:rsidRPr="00585F8C">
        <w:rPr>
          <w:rFonts w:ascii="Times New Roman" w:hAnsi="Times New Roman" w:cs="Times New Roman"/>
          <w:sz w:val="24"/>
          <w:szCs w:val="24"/>
        </w:rPr>
        <w:t>Федерацией.</w:t>
      </w:r>
    </w:p>
    <w:p w:rsidR="00AF7222" w:rsidRDefault="00AF72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871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871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871" w:rsidRPr="00585F8C" w:rsidRDefault="002E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871" w:rsidRPr="002E6871" w:rsidRDefault="002E6871" w:rsidP="0059002C">
      <w:pPr>
        <w:tabs>
          <w:tab w:val="left" w:pos="3828"/>
        </w:tabs>
        <w:autoSpaceDE w:val="0"/>
        <w:autoSpaceDN w:val="0"/>
        <w:ind w:right="424"/>
        <w:rPr>
          <w:rFonts w:ascii="Times New Roman" w:eastAsia="Times New Roman" w:hAnsi="Times New Roman" w:cs="Times New Roman"/>
        </w:rPr>
      </w:pPr>
      <w:r w:rsidRPr="002E6871">
        <w:rPr>
          <w:rFonts w:ascii="Times New Roman" w:eastAsia="Times New Roman" w:hAnsi="Times New Roman" w:cs="Times New Roman"/>
        </w:rPr>
        <w:t xml:space="preserve">Заявитель/уполномоченное </w:t>
      </w:r>
      <w:r w:rsidRPr="002E6871">
        <w:rPr>
          <w:rFonts w:ascii="Times New Roman" w:eastAsia="Times New Roman" w:hAnsi="Times New Roman" w:cs="Times New Roman"/>
        </w:rPr>
        <w:br/>
        <w:t>лицо заявителя                                           __________________                           /_______________/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 w:rsidR="002E6871" w:rsidRPr="002E6871" w:rsidTr="00C31CA9">
        <w:tc>
          <w:tcPr>
            <w:tcW w:w="3175" w:type="dxa"/>
          </w:tcPr>
          <w:p w:rsidR="002E6871" w:rsidRPr="002E6871" w:rsidRDefault="002E6871" w:rsidP="002E6871">
            <w:pPr>
              <w:jc w:val="center"/>
            </w:pPr>
          </w:p>
        </w:tc>
        <w:tc>
          <w:tcPr>
            <w:tcW w:w="3402" w:type="dxa"/>
          </w:tcPr>
          <w:p w:rsidR="002E6871" w:rsidRPr="002E6871" w:rsidRDefault="002E6871" w:rsidP="002E6871">
            <w:pPr>
              <w:jc w:val="center"/>
            </w:pPr>
            <w:r w:rsidRPr="002E6871">
              <w:t>подпись</w:t>
            </w:r>
          </w:p>
        </w:tc>
        <w:tc>
          <w:tcPr>
            <w:tcW w:w="3402" w:type="dxa"/>
          </w:tcPr>
          <w:p w:rsidR="002E6871" w:rsidRPr="002E6871" w:rsidRDefault="002E6871" w:rsidP="002E6871">
            <w:pPr>
              <w:ind w:left="1361"/>
            </w:pPr>
            <w:r w:rsidRPr="002E6871">
              <w:t xml:space="preserve"> ФИО</w:t>
            </w:r>
          </w:p>
        </w:tc>
      </w:tr>
    </w:tbl>
    <w:p w:rsidR="002E6871" w:rsidRPr="002E6871" w:rsidRDefault="002E6871" w:rsidP="002E6871">
      <w:pPr>
        <w:tabs>
          <w:tab w:val="left" w:pos="3828"/>
          <w:tab w:val="left" w:pos="4536"/>
        </w:tabs>
        <w:autoSpaceDE w:val="0"/>
        <w:autoSpaceDN w:val="0"/>
        <w:spacing w:before="240" w:after="240"/>
        <w:ind w:right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="00371D71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E6871">
        <w:rPr>
          <w:rFonts w:ascii="Times New Roman" w:eastAsia="Times New Roman" w:hAnsi="Times New Roman" w:cs="Times New Roman"/>
        </w:rPr>
        <w:t>М.П. (при наличии)</w:t>
      </w:r>
    </w:p>
    <w:p w:rsidR="002E6871" w:rsidRDefault="002E6871" w:rsidP="002E6871">
      <w:pPr>
        <w:tabs>
          <w:tab w:val="left" w:pos="3828"/>
        </w:tabs>
        <w:autoSpaceDE w:val="0"/>
        <w:autoSpaceDN w:val="0"/>
        <w:ind w:right="566"/>
        <w:rPr>
          <w:rFonts w:ascii="Times New Roman" w:eastAsia="Times New Roman" w:hAnsi="Times New Roman" w:cs="Times New Roman"/>
        </w:rPr>
      </w:pPr>
    </w:p>
    <w:p w:rsidR="0059002C" w:rsidRPr="0059002C" w:rsidRDefault="0059002C" w:rsidP="0059002C">
      <w:pPr>
        <w:tabs>
          <w:tab w:val="left" w:pos="3828"/>
        </w:tabs>
        <w:autoSpaceDE w:val="0"/>
        <w:autoSpaceDN w:val="0"/>
        <w:ind w:right="566"/>
        <w:rPr>
          <w:rFonts w:ascii="Times New Roman" w:eastAsia="Times New Roman" w:hAnsi="Times New Roman" w:cs="Times New Roman"/>
        </w:rPr>
      </w:pPr>
      <w:r w:rsidRPr="0059002C">
        <w:rPr>
          <w:rFonts w:ascii="Times New Roman" w:eastAsia="Times New Roman" w:hAnsi="Times New Roman" w:cs="Times New Roman"/>
        </w:rPr>
        <w:t xml:space="preserve">Министр сельского хозяйства </w:t>
      </w:r>
    </w:p>
    <w:p w:rsidR="0059002C" w:rsidRPr="0059002C" w:rsidRDefault="0059002C" w:rsidP="0059002C">
      <w:pPr>
        <w:tabs>
          <w:tab w:val="left" w:pos="3828"/>
        </w:tabs>
        <w:autoSpaceDE w:val="0"/>
        <w:autoSpaceDN w:val="0"/>
        <w:ind w:right="566"/>
        <w:rPr>
          <w:rFonts w:ascii="Times New Roman" w:eastAsia="Times New Roman" w:hAnsi="Times New Roman" w:cs="Times New Roman"/>
        </w:rPr>
      </w:pPr>
      <w:r w:rsidRPr="0059002C">
        <w:rPr>
          <w:rFonts w:ascii="Times New Roman" w:eastAsia="Times New Roman" w:hAnsi="Times New Roman" w:cs="Times New Roman"/>
        </w:rPr>
        <w:t xml:space="preserve">и продовольствия </w:t>
      </w:r>
    </w:p>
    <w:p w:rsidR="002E6871" w:rsidRPr="002E6871" w:rsidRDefault="0059002C" w:rsidP="0059002C">
      <w:pPr>
        <w:tabs>
          <w:tab w:val="left" w:pos="3828"/>
        </w:tabs>
        <w:autoSpaceDE w:val="0"/>
        <w:autoSpaceDN w:val="0"/>
        <w:ind w:right="566"/>
        <w:rPr>
          <w:rFonts w:ascii="Times New Roman" w:eastAsia="Times New Roman" w:hAnsi="Times New Roman" w:cs="Times New Roman"/>
        </w:rPr>
      </w:pPr>
      <w:r w:rsidRPr="0059002C">
        <w:rPr>
          <w:rFonts w:ascii="Times New Roman" w:eastAsia="Times New Roman" w:hAnsi="Times New Roman" w:cs="Times New Roman"/>
        </w:rPr>
        <w:t xml:space="preserve">Московской области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bookmarkStart w:id="0" w:name="_GoBack"/>
      <w:bookmarkEnd w:id="0"/>
      <w:r w:rsidR="002E6871" w:rsidRPr="002E6871">
        <w:rPr>
          <w:rFonts w:ascii="Times New Roman" w:eastAsia="Times New Roman" w:hAnsi="Times New Roman" w:cs="Times New Roman"/>
        </w:rPr>
        <w:t>__________________                           /_______________/</w:t>
      </w:r>
    </w:p>
    <w:p w:rsidR="002E6871" w:rsidRPr="002E6871" w:rsidRDefault="002E6871" w:rsidP="002E6871">
      <w:pPr>
        <w:tabs>
          <w:tab w:val="left" w:pos="4536"/>
          <w:tab w:val="right" w:pos="8505"/>
          <w:tab w:val="left" w:pos="9072"/>
          <w:tab w:val="left" w:pos="9639"/>
        </w:tabs>
        <w:autoSpaceDE w:val="0"/>
        <w:autoSpaceDN w:val="0"/>
        <w:spacing w:after="240"/>
        <w:ind w:right="1275"/>
        <w:rPr>
          <w:rFonts w:ascii="Times New Roman" w:eastAsia="Times New Roman" w:hAnsi="Times New Roman" w:cs="Times New Roman"/>
        </w:rPr>
      </w:pPr>
      <w:r w:rsidRPr="002E6871">
        <w:rPr>
          <w:rFonts w:ascii="Times New Roman" w:eastAsia="Times New Roman" w:hAnsi="Times New Roman" w:cs="Times New Roman"/>
        </w:rPr>
        <w:tab/>
      </w:r>
      <w:r w:rsidRPr="002E6871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2E6871">
        <w:rPr>
          <w:rFonts w:ascii="Times New Roman" w:eastAsia="Times New Roman" w:hAnsi="Times New Roman" w:cs="Times New Roman"/>
        </w:rPr>
        <w:tab/>
        <w:t xml:space="preserve">М.П.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2E6871" w:rsidRPr="002E6871" w:rsidTr="00C31CA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71" w:rsidRDefault="002E6871" w:rsidP="002E687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871" w:rsidRPr="002E6871" w:rsidRDefault="002E6871" w:rsidP="002E687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71" w:rsidRPr="002E6871" w:rsidRDefault="002E6871" w:rsidP="002E687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71" w:rsidRPr="002E6871" w:rsidRDefault="002E6871" w:rsidP="002E687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71" w:rsidRDefault="002E6871" w:rsidP="002E687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871" w:rsidRPr="002E6871" w:rsidRDefault="002E6871" w:rsidP="002E687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71" w:rsidRPr="002E6871" w:rsidRDefault="002E6871" w:rsidP="002E687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71" w:rsidRPr="002E6871" w:rsidRDefault="002E6871" w:rsidP="002E687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71" w:rsidRPr="002E6871" w:rsidRDefault="002E6871" w:rsidP="002E6871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87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6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7222" w:rsidRPr="00585F8C" w:rsidRDefault="00AF7222">
      <w:pPr>
        <w:pStyle w:val="ConsPlusNormal"/>
        <w:rPr>
          <w:sz w:val="28"/>
          <w:szCs w:val="28"/>
        </w:rPr>
      </w:pPr>
    </w:p>
    <w:sectPr w:rsidR="00AF7222" w:rsidRPr="00585F8C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DF" w:rsidRDefault="000672DF" w:rsidP="000672DF">
      <w:r>
        <w:separator/>
      </w:r>
    </w:p>
  </w:endnote>
  <w:endnote w:type="continuationSeparator" w:id="0">
    <w:p w:rsidR="000672DF" w:rsidRDefault="000672DF" w:rsidP="0006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DF" w:rsidRDefault="000672DF" w:rsidP="000672DF">
      <w:r>
        <w:separator/>
      </w:r>
    </w:p>
  </w:footnote>
  <w:footnote w:type="continuationSeparator" w:id="0">
    <w:p w:rsidR="000672DF" w:rsidRDefault="000672DF" w:rsidP="000672DF">
      <w:r>
        <w:continuationSeparator/>
      </w:r>
    </w:p>
  </w:footnote>
  <w:footnote w:id="1">
    <w:p w:rsidR="000672DF" w:rsidRDefault="000672DF">
      <w:pPr>
        <w:pStyle w:val="a3"/>
      </w:pPr>
      <w:r>
        <w:rPr>
          <w:rStyle w:val="a5"/>
        </w:rPr>
        <w:footnoteRef/>
      </w:r>
      <w:r>
        <w:t xml:space="preserve"> </w:t>
      </w:r>
      <w:r w:rsidRPr="000672DF">
        <w:rPr>
          <w:rFonts w:ascii="Times New Roman" w:hAnsi="Times New Roman" w:cs="Times New Roman"/>
        </w:rPr>
        <w:t>Приказ Министерства финансов Российской Федерации от 5 июня 2023 г. № 68н  (зарегистрирован Министерством юстиции Российской Федерации 15 июня 2023 г., регистрационный № 73846).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2"/>
    <w:rsid w:val="000672DF"/>
    <w:rsid w:val="002E6871"/>
    <w:rsid w:val="00371D71"/>
    <w:rsid w:val="005451C4"/>
    <w:rsid w:val="00585F8C"/>
    <w:rsid w:val="0059002C"/>
    <w:rsid w:val="00754ABB"/>
    <w:rsid w:val="008A25A6"/>
    <w:rsid w:val="00A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0672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2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72DF"/>
    <w:rPr>
      <w:vertAlign w:val="superscript"/>
    </w:rPr>
  </w:style>
  <w:style w:type="table" w:styleId="a6">
    <w:name w:val="Table Grid"/>
    <w:basedOn w:val="a1"/>
    <w:uiPriority w:val="99"/>
    <w:rsid w:val="002E687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0672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2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72DF"/>
    <w:rPr>
      <w:vertAlign w:val="superscript"/>
    </w:rPr>
  </w:style>
  <w:style w:type="table" w:styleId="a6">
    <w:name w:val="Table Grid"/>
    <w:basedOn w:val="a1"/>
    <w:uiPriority w:val="99"/>
    <w:rsid w:val="002E687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BB50-C8AF-4A6E-A135-8CD7B24E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vt:lpstr>
    </vt:vector>
  </TitlesOfParts>
  <Company>КонсультантПлюс Версия 4024.00.50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dc:title>
  <dc:creator>Закиров Рафик Рефатович</dc:creator>
  <cp:lastModifiedBy>Закиров Рафик Рефатович</cp:lastModifiedBy>
  <cp:revision>5</cp:revision>
  <dcterms:created xsi:type="dcterms:W3CDTF">2025-04-21T11:41:00Z</dcterms:created>
  <dcterms:modified xsi:type="dcterms:W3CDTF">2025-04-25T12:51:00Z</dcterms:modified>
</cp:coreProperties>
</file>